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51B1" w14:textId="77777777" w:rsidR="00116DB8" w:rsidRDefault="00116DB8" w:rsidP="00116DB8">
      <w:pPr>
        <w:jc w:val="right"/>
      </w:pPr>
      <w:bookmarkStart w:id="0" w:name="_GoBack"/>
      <w:bookmarkEnd w:id="0"/>
      <w:r w:rsidRPr="0074479F">
        <w:rPr>
          <w:rFonts w:eastAsia="Calibri"/>
          <w:b/>
          <w:noProof/>
          <w:color w:val="1F497D"/>
          <w:szCs w:val="28"/>
        </w:rPr>
        <w:drawing>
          <wp:inline distT="0" distB="0" distL="0" distR="0" wp14:anchorId="1AF014AB" wp14:editId="075592BB">
            <wp:extent cx="2595370" cy="729574"/>
            <wp:effectExtent l="0" t="0" r="0" b="0"/>
            <wp:docPr id="2" name="Picture 2" descr="cid:image001.png@01D40F8E.3ED4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F8E.3ED424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63376" cy="776801"/>
                    </a:xfrm>
                    <a:prstGeom prst="rect">
                      <a:avLst/>
                    </a:prstGeom>
                    <a:noFill/>
                    <a:ln>
                      <a:noFill/>
                    </a:ln>
                  </pic:spPr>
                </pic:pic>
              </a:graphicData>
            </a:graphic>
          </wp:inline>
        </w:drawing>
      </w:r>
    </w:p>
    <w:p w14:paraId="252ECDE4" w14:textId="77777777" w:rsidR="00116DB8" w:rsidRPr="004F3367" w:rsidRDefault="00116DB8" w:rsidP="00116DB8">
      <w:pPr>
        <w:spacing w:before="360"/>
        <w:rPr>
          <w:rFonts w:ascii="Arial" w:hAnsi="Arial" w:cs="Arial"/>
          <w:b/>
          <w:bCs/>
          <w:color w:val="1F4E79" w:themeColor="accent1" w:themeShade="80"/>
          <w:sz w:val="28"/>
          <w:szCs w:val="28"/>
        </w:rPr>
      </w:pPr>
      <w:r w:rsidRPr="004F3367">
        <w:rPr>
          <w:rFonts w:ascii="Arial" w:hAnsi="Arial" w:cs="Arial"/>
          <w:b/>
          <w:bCs/>
          <w:color w:val="1F4E79" w:themeColor="accent1" w:themeShade="80"/>
          <w:sz w:val="28"/>
          <w:szCs w:val="28"/>
        </w:rPr>
        <w:t>COVID19 Addendum</w:t>
      </w:r>
    </w:p>
    <w:p w14:paraId="0F9D6E76" w14:textId="77777777" w:rsidR="00116DB8" w:rsidRDefault="00116DB8" w:rsidP="00116DB8"/>
    <w:p w14:paraId="25A3550C" w14:textId="77777777" w:rsidR="00116DB8" w:rsidRDefault="00116DB8" w:rsidP="00116DB8"/>
    <w:p w14:paraId="06027F56" w14:textId="77777777" w:rsidR="00116DB8" w:rsidRDefault="00116DB8" w:rsidP="00116DB8">
      <w:pPr>
        <w:rPr>
          <w:rFonts w:ascii="Arial" w:hAnsi="Arial" w:cs="Arial"/>
        </w:rPr>
      </w:pPr>
    </w:p>
    <w:p w14:paraId="28DBAEC8" w14:textId="7B664A2D" w:rsidR="00116DB8" w:rsidRDefault="00116DB8" w:rsidP="00116DB8">
      <w:pPr>
        <w:rPr>
          <w:rFonts w:ascii="Arial" w:hAnsi="Arial" w:cs="Arial"/>
        </w:rPr>
      </w:pPr>
      <w:r>
        <w:rPr>
          <w:rFonts w:ascii="Arial" w:hAnsi="Arial" w:cs="Arial"/>
        </w:rPr>
        <w:t>During the pandemic</w:t>
      </w:r>
      <w:r>
        <w:t>,</w:t>
      </w:r>
      <w:r>
        <w:rPr>
          <w:rFonts w:ascii="Arial" w:hAnsi="Arial" w:cs="Arial"/>
        </w:rPr>
        <w:t xml:space="preserve"> visitors to site are to be discouraged and meetings arranged on Microsoft Teams wherever possible. </w:t>
      </w:r>
      <w:r>
        <w:t xml:space="preserve"> </w:t>
      </w:r>
      <w:r>
        <w:rPr>
          <w:rFonts w:ascii="Arial" w:hAnsi="Arial" w:cs="Arial"/>
        </w:rPr>
        <w:t xml:space="preserve">Where it is not possible for meetings to be virtual then permission must be sought from a member of the College Leadership Team for the visitor to attend site. </w:t>
      </w:r>
      <w:r>
        <w:t xml:space="preserve"> </w:t>
      </w:r>
    </w:p>
    <w:p w14:paraId="0ECCEC67" w14:textId="77777777" w:rsidR="00116DB8" w:rsidRDefault="00116DB8" w:rsidP="00116DB8">
      <w:pPr>
        <w:rPr>
          <w:rFonts w:ascii="Arial" w:hAnsi="Arial" w:cs="Arial"/>
        </w:rPr>
      </w:pPr>
    </w:p>
    <w:p w14:paraId="6695D24E" w14:textId="77777777" w:rsidR="00116DB8" w:rsidRDefault="00116DB8" w:rsidP="00116DB8">
      <w:pPr>
        <w:rPr>
          <w:rFonts w:ascii="Arial" w:hAnsi="Arial" w:cs="Arial"/>
        </w:rPr>
      </w:pPr>
      <w:r>
        <w:rPr>
          <w:rFonts w:ascii="Arial" w:hAnsi="Arial" w:cs="Arial"/>
        </w:rPr>
        <w:t>Should a visitor feel unwell whilst on site then they should leave immediately and the staff member they are visiting must inform he Health and Safety Manager without delay for appropriate cleaning and testing to be actioned.</w:t>
      </w:r>
      <w:r>
        <w:t xml:space="preserve"> </w:t>
      </w:r>
      <w:r>
        <w:rPr>
          <w:rFonts w:ascii="Arial" w:hAnsi="Arial" w:cs="Arial"/>
        </w:rPr>
        <w:t xml:space="preserve"> If they are not able to leave immediately, for example are awaiting transport, then they must go to one of the nominated isolation rooms which must also be cleaned as soon as they leave. </w:t>
      </w:r>
    </w:p>
    <w:p w14:paraId="1CB1DE98" w14:textId="77777777" w:rsidR="00116DB8" w:rsidRDefault="00116DB8" w:rsidP="00116DB8">
      <w:pPr>
        <w:rPr>
          <w:rFonts w:ascii="Calibri" w:hAnsi="Calibri" w:cs="Calibri"/>
          <w:lang w:val="en-US"/>
        </w:rPr>
      </w:pPr>
    </w:p>
    <w:p w14:paraId="6EB5220A" w14:textId="77777777" w:rsidR="00116DB8" w:rsidRDefault="00116DB8" w:rsidP="00116DB8"/>
    <w:p w14:paraId="35E7DC02" w14:textId="77777777" w:rsidR="00116DB8" w:rsidRDefault="00116DB8" w:rsidP="00116DB8">
      <w:pPr>
        <w:pStyle w:val="Heading1"/>
        <w:spacing w:after="0"/>
        <w:jc w:val="right"/>
        <w:rPr>
          <w:sz w:val="22"/>
        </w:rPr>
      </w:pPr>
    </w:p>
    <w:p w14:paraId="7A70CA96" w14:textId="77777777" w:rsidR="00116DB8" w:rsidRDefault="00116DB8" w:rsidP="00A50129">
      <w:pPr>
        <w:jc w:val="right"/>
        <w:rPr>
          <w:rFonts w:ascii="Arial" w:hAnsi="Arial" w:cs="Arial"/>
          <w:sz w:val="22"/>
          <w:szCs w:val="22"/>
        </w:rPr>
      </w:pPr>
    </w:p>
    <w:p w14:paraId="5955E4B8" w14:textId="77777777" w:rsidR="00116DB8" w:rsidRDefault="00116DB8">
      <w:pPr>
        <w:rPr>
          <w:rFonts w:ascii="Arial" w:hAnsi="Arial" w:cs="Arial"/>
          <w:sz w:val="22"/>
          <w:szCs w:val="22"/>
        </w:rPr>
      </w:pPr>
      <w:r>
        <w:rPr>
          <w:rFonts w:ascii="Arial" w:hAnsi="Arial" w:cs="Arial"/>
          <w:sz w:val="22"/>
          <w:szCs w:val="22"/>
        </w:rPr>
        <w:br w:type="page"/>
      </w:r>
    </w:p>
    <w:p w14:paraId="61676166" w14:textId="5418DFFE" w:rsidR="00674005" w:rsidRPr="00247090" w:rsidRDefault="00674005" w:rsidP="00A50129">
      <w:pPr>
        <w:jc w:val="right"/>
        <w:rPr>
          <w:rFonts w:ascii="Arial" w:hAnsi="Arial" w:cs="Arial"/>
          <w:sz w:val="22"/>
          <w:szCs w:val="22"/>
        </w:rPr>
      </w:pPr>
      <w:r w:rsidRPr="00247090">
        <w:rPr>
          <w:rFonts w:ascii="Arial" w:hAnsi="Arial" w:cs="Arial"/>
          <w:noProof/>
          <w:color w:val="1F497D"/>
          <w:sz w:val="22"/>
          <w:szCs w:val="22"/>
          <w:lang w:eastAsia="en-GB"/>
        </w:rPr>
        <w:lastRenderedPageBreak/>
        <w:drawing>
          <wp:inline distT="0" distB="0" distL="0" distR="0" wp14:anchorId="3022BFDF" wp14:editId="4027A1DB">
            <wp:extent cx="1592520" cy="447666"/>
            <wp:effectExtent l="0" t="0" r="0" b="0"/>
            <wp:docPr id="3" name="Picture 3" descr="cid:image001.png@01D40F8E.3ED4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F8E.3ED424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6207" cy="448702"/>
                    </a:xfrm>
                    <a:prstGeom prst="rect">
                      <a:avLst/>
                    </a:prstGeom>
                    <a:noFill/>
                    <a:ln>
                      <a:noFill/>
                    </a:ln>
                  </pic:spPr>
                </pic:pic>
              </a:graphicData>
            </a:graphic>
          </wp:inline>
        </w:drawing>
      </w:r>
    </w:p>
    <w:p w14:paraId="56107C24" w14:textId="77777777" w:rsidR="00697721" w:rsidRPr="00247090" w:rsidRDefault="002D706A" w:rsidP="008C1C4E">
      <w:pPr>
        <w:pStyle w:val="Heading1"/>
        <w:pBdr>
          <w:bottom w:val="single" w:sz="4" w:space="1" w:color="auto"/>
        </w:pBdr>
        <w:spacing w:before="480" w:after="0"/>
        <w:rPr>
          <w:rFonts w:ascii="Arial" w:hAnsi="Arial" w:cs="Arial"/>
          <w:color w:val="2F5496"/>
          <w:sz w:val="28"/>
          <w:szCs w:val="22"/>
        </w:rPr>
      </w:pPr>
      <w:r w:rsidRPr="00247090">
        <w:rPr>
          <w:rFonts w:ascii="Arial" w:hAnsi="Arial" w:cs="Arial"/>
          <w:color w:val="2F5496"/>
          <w:sz w:val="28"/>
          <w:szCs w:val="22"/>
        </w:rPr>
        <w:t>EQUALITY AND DIVERSITY POLICY</w:t>
      </w:r>
    </w:p>
    <w:p w14:paraId="5177551B" w14:textId="77777777" w:rsidR="004121FE" w:rsidRPr="003C4D28" w:rsidRDefault="004121FE" w:rsidP="008C1C4E">
      <w:pPr>
        <w:rPr>
          <w:rFonts w:ascii="Arial" w:hAnsi="Arial" w:cs="Arial"/>
          <w:sz w:val="18"/>
          <w:szCs w:val="22"/>
          <w:lang w:val="en-US"/>
        </w:rPr>
      </w:pPr>
    </w:p>
    <w:p w14:paraId="6A08D974" w14:textId="77777777" w:rsidR="00696115" w:rsidRPr="003C4D28" w:rsidRDefault="00696115" w:rsidP="008C1C4E">
      <w:pPr>
        <w:rPr>
          <w:rFonts w:ascii="Arial" w:eastAsia="Arial Unicode MS" w:hAnsi="Arial" w:cs="Arial"/>
          <w:b/>
          <w:sz w:val="18"/>
          <w:szCs w:val="22"/>
          <w:lang w:val="en-US"/>
        </w:rPr>
      </w:pPr>
    </w:p>
    <w:p w14:paraId="708B1F83" w14:textId="77777777" w:rsidR="004121FE" w:rsidRPr="00735966" w:rsidRDefault="00723742" w:rsidP="008C1C4E">
      <w:pPr>
        <w:numPr>
          <w:ilvl w:val="0"/>
          <w:numId w:val="18"/>
        </w:numPr>
        <w:ind w:left="540" w:hanging="540"/>
        <w:rPr>
          <w:rFonts w:ascii="Arial" w:hAnsi="Arial" w:cs="Arial"/>
          <w:b/>
          <w:color w:val="2F5496" w:themeColor="accent5" w:themeShade="BF"/>
          <w:szCs w:val="22"/>
          <w:lang w:val="en-US"/>
        </w:rPr>
      </w:pPr>
      <w:r w:rsidRPr="00735966">
        <w:rPr>
          <w:rFonts w:ascii="Arial" w:hAnsi="Arial" w:cs="Arial"/>
          <w:b/>
          <w:color w:val="2F5496" w:themeColor="accent5" w:themeShade="BF"/>
          <w:szCs w:val="22"/>
          <w:lang w:val="en-US"/>
        </w:rPr>
        <w:t>Policy Statement</w:t>
      </w:r>
    </w:p>
    <w:p w14:paraId="2444E5C5" w14:textId="77777777" w:rsidR="00723742" w:rsidRPr="00247090" w:rsidRDefault="00723742" w:rsidP="008C1C4E">
      <w:pPr>
        <w:rPr>
          <w:rFonts w:ascii="Arial" w:hAnsi="Arial" w:cs="Arial"/>
          <w:sz w:val="22"/>
          <w:szCs w:val="22"/>
          <w:lang w:val="en-US"/>
        </w:rPr>
      </w:pPr>
    </w:p>
    <w:p w14:paraId="022F6FBE" w14:textId="5528BD37" w:rsidR="00BF6DC2" w:rsidRPr="008F1946" w:rsidRDefault="00BF6DC2" w:rsidP="008C1C4E">
      <w:pPr>
        <w:shd w:val="clear" w:color="auto" w:fill="FFFFFF"/>
        <w:ind w:right="-100"/>
        <w:rPr>
          <w:rFonts w:ascii="Arial" w:hAnsi="Arial" w:cs="Arial"/>
          <w:spacing w:val="-2"/>
          <w:sz w:val="22"/>
          <w:szCs w:val="22"/>
          <w:lang w:val="en" w:eastAsia="en-GB"/>
        </w:rPr>
      </w:pPr>
      <w:r w:rsidRPr="008F1946">
        <w:rPr>
          <w:rFonts w:ascii="Arial" w:hAnsi="Arial" w:cs="Arial"/>
          <w:spacing w:val="-2"/>
          <w:sz w:val="22"/>
          <w:szCs w:val="22"/>
          <w:lang w:val="en" w:eastAsia="en-GB"/>
        </w:rPr>
        <w:t xml:space="preserve">Halesowen College values social and cultural diversity and aims to ensure you will find the </w:t>
      </w:r>
      <w:r w:rsidR="002D706A" w:rsidRPr="008F1946">
        <w:rPr>
          <w:rFonts w:ascii="Arial" w:hAnsi="Arial" w:cs="Arial"/>
          <w:spacing w:val="-2"/>
          <w:sz w:val="22"/>
          <w:szCs w:val="22"/>
          <w:lang w:val="en" w:eastAsia="en-GB"/>
        </w:rPr>
        <w:t>College</w:t>
      </w:r>
      <w:r w:rsidRPr="008F1946">
        <w:rPr>
          <w:rFonts w:ascii="Arial" w:hAnsi="Arial" w:cs="Arial"/>
          <w:spacing w:val="-2"/>
          <w:sz w:val="22"/>
          <w:szCs w:val="22"/>
          <w:lang w:val="en" w:eastAsia="en-GB"/>
        </w:rPr>
        <w:t xml:space="preserve"> to be an inclusive and welcoming place to study</w:t>
      </w:r>
      <w:r w:rsidR="002D706A" w:rsidRPr="008F1946">
        <w:rPr>
          <w:rFonts w:ascii="Arial" w:hAnsi="Arial" w:cs="Arial"/>
          <w:spacing w:val="-2"/>
          <w:sz w:val="22"/>
          <w:szCs w:val="22"/>
          <w:lang w:val="en" w:eastAsia="en-GB"/>
        </w:rPr>
        <w:t xml:space="preserve">. </w:t>
      </w:r>
      <w:r w:rsidRPr="008F1946">
        <w:rPr>
          <w:rFonts w:ascii="Arial" w:hAnsi="Arial" w:cs="Arial"/>
          <w:spacing w:val="-2"/>
          <w:sz w:val="22"/>
          <w:szCs w:val="22"/>
          <w:lang w:val="en" w:eastAsia="en-GB"/>
        </w:rPr>
        <w:t xml:space="preserve"> We are a learner focused organisation with values based on trust, integrity and </w:t>
      </w:r>
      <w:r w:rsidR="008339A0">
        <w:rPr>
          <w:rFonts w:ascii="Arial" w:hAnsi="Arial" w:cs="Arial"/>
          <w:spacing w:val="-2"/>
          <w:sz w:val="22"/>
          <w:szCs w:val="22"/>
          <w:lang w:val="en" w:eastAsia="en-GB"/>
        </w:rPr>
        <w:t>t</w:t>
      </w:r>
      <w:r w:rsidR="0097158C" w:rsidRPr="0097158C">
        <w:rPr>
          <w:rFonts w:ascii="Arial" w:hAnsi="Arial" w:cs="Arial"/>
          <w:spacing w:val="-2"/>
          <w:sz w:val="22"/>
          <w:szCs w:val="22"/>
          <w:lang w:val="en" w:eastAsia="en-GB"/>
        </w:rPr>
        <w:t>o ensure our students Learn, Suc</w:t>
      </w:r>
      <w:r w:rsidR="008339A0">
        <w:rPr>
          <w:rFonts w:ascii="Arial" w:hAnsi="Arial" w:cs="Arial"/>
          <w:spacing w:val="-2"/>
          <w:sz w:val="22"/>
          <w:szCs w:val="22"/>
          <w:lang w:val="en" w:eastAsia="en-GB"/>
        </w:rPr>
        <w:t>c</w:t>
      </w:r>
      <w:r w:rsidR="0097158C" w:rsidRPr="0097158C">
        <w:rPr>
          <w:rFonts w:ascii="Arial" w:hAnsi="Arial" w:cs="Arial"/>
          <w:spacing w:val="-2"/>
          <w:sz w:val="22"/>
          <w:szCs w:val="22"/>
          <w:lang w:val="en" w:eastAsia="en-GB"/>
        </w:rPr>
        <w:t>eed and Flourish</w:t>
      </w:r>
      <w:r w:rsidR="002D706A" w:rsidRPr="008F1946">
        <w:rPr>
          <w:rFonts w:ascii="Arial" w:hAnsi="Arial" w:cs="Arial"/>
          <w:spacing w:val="-2"/>
          <w:sz w:val="22"/>
          <w:szCs w:val="22"/>
          <w:lang w:val="en" w:eastAsia="en-GB"/>
        </w:rPr>
        <w:t xml:space="preserve">.  </w:t>
      </w:r>
      <w:r w:rsidRPr="008F1946">
        <w:rPr>
          <w:rFonts w:ascii="Arial" w:hAnsi="Arial" w:cs="Arial"/>
          <w:spacing w:val="-2"/>
          <w:sz w:val="22"/>
          <w:szCs w:val="22"/>
          <w:lang w:val="en" w:eastAsia="en-GB"/>
        </w:rPr>
        <w:t xml:space="preserve">We seek to provide a working environment free from harassment, discrimination and </w:t>
      </w:r>
      <w:r w:rsidR="00693493" w:rsidRPr="008F1946">
        <w:rPr>
          <w:rFonts w:ascii="Arial" w:hAnsi="Arial" w:cs="Arial"/>
          <w:spacing w:val="-2"/>
          <w:sz w:val="22"/>
          <w:szCs w:val="22"/>
          <w:lang w:val="en" w:eastAsia="en-GB"/>
        </w:rPr>
        <w:t>victimi</w:t>
      </w:r>
      <w:r w:rsidR="00693493">
        <w:rPr>
          <w:rFonts w:ascii="Arial" w:hAnsi="Arial" w:cs="Arial"/>
          <w:spacing w:val="-2"/>
          <w:sz w:val="22"/>
          <w:szCs w:val="22"/>
          <w:lang w:val="en" w:eastAsia="en-GB"/>
        </w:rPr>
        <w:t>z</w:t>
      </w:r>
      <w:r w:rsidR="00693493" w:rsidRPr="008F1946">
        <w:rPr>
          <w:rFonts w:ascii="Arial" w:hAnsi="Arial" w:cs="Arial"/>
          <w:spacing w:val="-2"/>
          <w:sz w:val="22"/>
          <w:szCs w:val="22"/>
          <w:lang w:val="en" w:eastAsia="en-GB"/>
        </w:rPr>
        <w:t>ation</w:t>
      </w:r>
      <w:r w:rsidR="002D706A" w:rsidRPr="008F1946">
        <w:rPr>
          <w:rFonts w:ascii="Arial" w:hAnsi="Arial" w:cs="Arial"/>
          <w:spacing w:val="-2"/>
          <w:sz w:val="22"/>
          <w:szCs w:val="22"/>
          <w:lang w:val="en" w:eastAsia="en-GB"/>
        </w:rPr>
        <w:t xml:space="preserve">.  </w:t>
      </w:r>
      <w:r w:rsidRPr="008F1946">
        <w:rPr>
          <w:rFonts w:ascii="Arial" w:hAnsi="Arial" w:cs="Arial"/>
          <w:spacing w:val="-2"/>
          <w:sz w:val="22"/>
          <w:szCs w:val="22"/>
          <w:lang w:val="en" w:eastAsia="en-GB"/>
        </w:rPr>
        <w:t>We will not tolerate any form of discriminatory behaviour against actual or potential learners, visitors or employees</w:t>
      </w:r>
      <w:r w:rsidR="002D706A" w:rsidRPr="008F1946">
        <w:rPr>
          <w:rFonts w:ascii="Arial" w:hAnsi="Arial" w:cs="Arial"/>
          <w:spacing w:val="-2"/>
          <w:sz w:val="22"/>
          <w:szCs w:val="22"/>
          <w:lang w:val="en" w:eastAsia="en-GB"/>
        </w:rPr>
        <w:t xml:space="preserve">.  </w:t>
      </w:r>
      <w:r w:rsidRPr="008F1946">
        <w:rPr>
          <w:rFonts w:ascii="Arial" w:hAnsi="Arial" w:cs="Arial"/>
          <w:spacing w:val="-2"/>
          <w:sz w:val="22"/>
          <w:szCs w:val="22"/>
          <w:lang w:val="en" w:eastAsia="en-GB"/>
        </w:rPr>
        <w:t xml:space="preserve">The </w:t>
      </w:r>
      <w:r w:rsidR="002D706A" w:rsidRPr="008F1946">
        <w:rPr>
          <w:rFonts w:ascii="Arial" w:hAnsi="Arial" w:cs="Arial"/>
          <w:spacing w:val="-2"/>
          <w:sz w:val="22"/>
          <w:szCs w:val="22"/>
          <w:lang w:val="en" w:eastAsia="en-GB"/>
        </w:rPr>
        <w:t>College</w:t>
      </w:r>
      <w:r w:rsidRPr="008F1946">
        <w:rPr>
          <w:rFonts w:ascii="Arial" w:hAnsi="Arial" w:cs="Arial"/>
          <w:spacing w:val="-2"/>
          <w:sz w:val="22"/>
          <w:szCs w:val="22"/>
          <w:lang w:val="en" w:eastAsia="en-GB"/>
        </w:rPr>
        <w:t xml:space="preserve"> aims to actively promote equality of opportunity and challenge discriminatory attitudes.</w:t>
      </w:r>
    </w:p>
    <w:p w14:paraId="70DE6FD6" w14:textId="77777777" w:rsidR="00BF6DC2" w:rsidRPr="003C4D28" w:rsidRDefault="00BF6DC2" w:rsidP="008C1C4E">
      <w:pPr>
        <w:shd w:val="clear" w:color="auto" w:fill="FFFFFF"/>
        <w:rPr>
          <w:rFonts w:ascii="Arial" w:hAnsi="Arial" w:cs="Arial"/>
          <w:sz w:val="20"/>
          <w:szCs w:val="22"/>
          <w:lang w:val="en" w:eastAsia="en-GB"/>
        </w:rPr>
      </w:pPr>
    </w:p>
    <w:p w14:paraId="20755E35" w14:textId="77777777" w:rsidR="00BF6DC2" w:rsidRPr="00247090" w:rsidRDefault="00BF6DC2" w:rsidP="008C1C4E">
      <w:pPr>
        <w:shd w:val="clear" w:color="auto" w:fill="FFFFFF"/>
        <w:rPr>
          <w:rFonts w:ascii="Arial" w:hAnsi="Arial" w:cs="Arial"/>
          <w:sz w:val="22"/>
          <w:szCs w:val="22"/>
          <w:lang w:val="en" w:eastAsia="en-GB"/>
        </w:rPr>
      </w:pPr>
      <w:r w:rsidRPr="00247090">
        <w:rPr>
          <w:rFonts w:ascii="Arial" w:hAnsi="Arial" w:cs="Arial"/>
          <w:sz w:val="22"/>
          <w:szCs w:val="22"/>
          <w:lang w:val="en" w:eastAsia="en-GB"/>
        </w:rPr>
        <w:t>Equality and diversity affects everyone as we all work in diverse teams with people of different genders, ethnic origins, sexual orientation, ability, beliefs, values, and working styles</w:t>
      </w:r>
      <w:r w:rsidR="002D706A">
        <w:rPr>
          <w:rFonts w:ascii="Arial" w:hAnsi="Arial" w:cs="Arial"/>
          <w:sz w:val="22"/>
          <w:szCs w:val="22"/>
          <w:lang w:val="en" w:eastAsia="en-GB"/>
        </w:rPr>
        <w:t xml:space="preserve">.  </w:t>
      </w:r>
      <w:r w:rsidRPr="00247090">
        <w:rPr>
          <w:rFonts w:ascii="Arial" w:hAnsi="Arial" w:cs="Arial"/>
          <w:sz w:val="22"/>
          <w:szCs w:val="22"/>
          <w:lang w:val="en" w:eastAsia="en-GB"/>
        </w:rPr>
        <w:t>It is important to understand what we mean by equality and diversity, how it impacts on everyday life, and the reasons for and benefits of promoting it.</w:t>
      </w:r>
    </w:p>
    <w:p w14:paraId="51ABCC3A" w14:textId="77777777" w:rsidR="00BF6DC2" w:rsidRPr="003C4D28" w:rsidRDefault="00BF6DC2" w:rsidP="008C1C4E">
      <w:pPr>
        <w:rPr>
          <w:rFonts w:ascii="Arial" w:hAnsi="Arial" w:cs="Arial"/>
          <w:sz w:val="20"/>
          <w:szCs w:val="22"/>
          <w:lang w:val="en-US"/>
        </w:rPr>
      </w:pPr>
    </w:p>
    <w:p w14:paraId="46C6B705" w14:textId="77777777" w:rsidR="00723742" w:rsidRPr="00247090" w:rsidRDefault="00BF6DC2" w:rsidP="008C1C4E">
      <w:pPr>
        <w:pStyle w:val="PolicyHeading1"/>
        <w:numPr>
          <w:ilvl w:val="0"/>
          <w:numId w:val="0"/>
        </w:numPr>
        <w:spacing w:before="0" w:line="240" w:lineRule="auto"/>
        <w:jc w:val="left"/>
        <w:rPr>
          <w:rFonts w:cs="Arial"/>
          <w:sz w:val="22"/>
          <w:szCs w:val="22"/>
        </w:rPr>
      </w:pPr>
      <w:r w:rsidRPr="00247090">
        <w:rPr>
          <w:rFonts w:cs="Arial"/>
          <w:sz w:val="22"/>
          <w:szCs w:val="22"/>
          <w:lang w:val="en-GB"/>
        </w:rPr>
        <w:t xml:space="preserve">We are </w:t>
      </w:r>
      <w:r w:rsidR="00723742" w:rsidRPr="00247090">
        <w:rPr>
          <w:rFonts w:cs="Arial"/>
          <w:sz w:val="22"/>
          <w:szCs w:val="22"/>
        </w:rPr>
        <w:t xml:space="preserve">committed to creating an inclusive </w:t>
      </w:r>
      <w:r w:rsidR="002D706A">
        <w:rPr>
          <w:rFonts w:cs="Arial"/>
          <w:sz w:val="22"/>
          <w:szCs w:val="22"/>
        </w:rPr>
        <w:t>College</w:t>
      </w:r>
      <w:r w:rsidRPr="00247090">
        <w:rPr>
          <w:rFonts w:cs="Arial"/>
          <w:sz w:val="22"/>
          <w:szCs w:val="22"/>
        </w:rPr>
        <w:t>, where people are treated with</w:t>
      </w:r>
      <w:r w:rsidRPr="00247090">
        <w:rPr>
          <w:rFonts w:cs="Arial"/>
          <w:sz w:val="22"/>
          <w:szCs w:val="22"/>
          <w:lang w:val="en-GB"/>
        </w:rPr>
        <w:t xml:space="preserve"> </w:t>
      </w:r>
      <w:r w:rsidR="00723742" w:rsidRPr="00247090">
        <w:rPr>
          <w:rFonts w:cs="Arial"/>
          <w:sz w:val="22"/>
          <w:szCs w:val="22"/>
        </w:rPr>
        <w:t>dignity and respect and where we anticipate and respond positively to different needs and circumstances so that everyone can achieve their potential.</w:t>
      </w:r>
    </w:p>
    <w:p w14:paraId="50680E83" w14:textId="77777777" w:rsidR="00723742" w:rsidRPr="003C4D28" w:rsidRDefault="00723742" w:rsidP="008C1C4E">
      <w:pPr>
        <w:pStyle w:val="PolicyHeading1"/>
        <w:numPr>
          <w:ilvl w:val="0"/>
          <w:numId w:val="0"/>
        </w:numPr>
        <w:suppressAutoHyphens w:val="0"/>
        <w:autoSpaceDE/>
        <w:autoSpaceDN/>
        <w:adjustRightInd/>
        <w:spacing w:before="0" w:after="120" w:line="240" w:lineRule="auto"/>
        <w:jc w:val="left"/>
        <w:textAlignment w:val="auto"/>
        <w:rPr>
          <w:rFonts w:cs="Arial"/>
          <w:sz w:val="20"/>
          <w:szCs w:val="22"/>
        </w:rPr>
      </w:pPr>
    </w:p>
    <w:p w14:paraId="43018D4F" w14:textId="77777777" w:rsidR="00F41496" w:rsidRPr="002D706A" w:rsidRDefault="00413EC3"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 xml:space="preserve">1.1 </w:t>
      </w:r>
      <w:r w:rsidR="002D706A">
        <w:rPr>
          <w:rFonts w:ascii="Arial" w:hAnsi="Arial" w:cs="Arial"/>
          <w:color w:val="2F5496" w:themeColor="accent5" w:themeShade="BF"/>
          <w:sz w:val="22"/>
          <w:szCs w:val="22"/>
        </w:rPr>
        <w:tab/>
      </w:r>
      <w:r w:rsidR="00F41496" w:rsidRPr="002D706A">
        <w:rPr>
          <w:rFonts w:ascii="Arial" w:hAnsi="Arial" w:cs="Arial"/>
          <w:color w:val="2F5496" w:themeColor="accent5" w:themeShade="BF"/>
          <w:sz w:val="22"/>
          <w:szCs w:val="22"/>
        </w:rPr>
        <w:t xml:space="preserve">College </w:t>
      </w:r>
      <w:r w:rsidR="00263971" w:rsidRPr="002D706A">
        <w:rPr>
          <w:rFonts w:ascii="Arial" w:hAnsi="Arial" w:cs="Arial"/>
          <w:color w:val="2F5496" w:themeColor="accent5" w:themeShade="BF"/>
          <w:sz w:val="22"/>
          <w:szCs w:val="22"/>
        </w:rPr>
        <w:t>Accessibility</w:t>
      </w:r>
      <w:r w:rsidR="00F41496" w:rsidRPr="002D706A">
        <w:rPr>
          <w:rFonts w:ascii="Arial" w:hAnsi="Arial" w:cs="Arial"/>
          <w:color w:val="2F5496" w:themeColor="accent5" w:themeShade="BF"/>
          <w:sz w:val="22"/>
          <w:szCs w:val="22"/>
        </w:rPr>
        <w:t xml:space="preserve"> Statement</w:t>
      </w:r>
    </w:p>
    <w:p w14:paraId="2D96E1BF" w14:textId="77777777" w:rsidR="00F41496" w:rsidRDefault="00697721" w:rsidP="008C1C4E">
      <w:pPr>
        <w:pStyle w:val="paratext"/>
        <w:spacing w:before="0" w:beforeAutospacing="0" w:after="0" w:afterAutospacing="0"/>
        <w:ind w:right="-280"/>
        <w:rPr>
          <w:rFonts w:ascii="Arial" w:hAnsi="Arial" w:cs="Arial"/>
          <w:sz w:val="22"/>
          <w:szCs w:val="22"/>
        </w:rPr>
      </w:pPr>
      <w:r w:rsidRPr="00247090">
        <w:rPr>
          <w:rFonts w:ascii="Arial" w:hAnsi="Arial" w:cs="Arial"/>
          <w:sz w:val="22"/>
          <w:szCs w:val="22"/>
        </w:rPr>
        <w:t>Halesowen</w:t>
      </w:r>
      <w:r w:rsidR="00933EBD" w:rsidRPr="00247090">
        <w:rPr>
          <w:rFonts w:ascii="Arial" w:hAnsi="Arial" w:cs="Arial"/>
          <w:sz w:val="22"/>
          <w:szCs w:val="22"/>
        </w:rPr>
        <w:t xml:space="preserve"> College</w:t>
      </w:r>
      <w:r w:rsidR="00F41496" w:rsidRPr="00247090">
        <w:rPr>
          <w:rFonts w:ascii="Arial" w:hAnsi="Arial" w:cs="Arial"/>
          <w:sz w:val="22"/>
          <w:szCs w:val="22"/>
        </w:rPr>
        <w:t xml:space="preserve"> is committed to promoting the practice of fairness and to eliminating inequality based on the grounds of age, disability, learning needs, family responsibility, marital status, culture, ethnicity, nationality, religious beliefs, gender, </w:t>
      </w:r>
      <w:r w:rsidR="00BC2533" w:rsidRPr="00247090">
        <w:rPr>
          <w:rFonts w:ascii="Arial" w:hAnsi="Arial" w:cs="Arial"/>
          <w:sz w:val="22"/>
          <w:szCs w:val="22"/>
        </w:rPr>
        <w:t xml:space="preserve">gender reassignment, </w:t>
      </w:r>
      <w:r w:rsidR="00F41496" w:rsidRPr="00247090">
        <w:rPr>
          <w:rFonts w:ascii="Arial" w:hAnsi="Arial" w:cs="Arial"/>
          <w:sz w:val="22"/>
          <w:szCs w:val="22"/>
        </w:rPr>
        <w:t>sexual orientation, trade union activity, unrelated criminal convictions or other irrelevant criteria</w:t>
      </w:r>
      <w:r w:rsidR="002D706A">
        <w:rPr>
          <w:rFonts w:ascii="Arial" w:hAnsi="Arial" w:cs="Arial"/>
          <w:sz w:val="22"/>
          <w:szCs w:val="22"/>
        </w:rPr>
        <w:t xml:space="preserve">.  </w:t>
      </w:r>
      <w:r w:rsidR="00F41496" w:rsidRPr="00247090">
        <w:rPr>
          <w:rFonts w:ascii="Arial" w:hAnsi="Arial" w:cs="Arial"/>
          <w:sz w:val="22"/>
          <w:szCs w:val="22"/>
        </w:rPr>
        <w:t>We aim to recognise and value the contribution made by each individual to our learning environment</w:t>
      </w:r>
      <w:r w:rsidR="002D706A">
        <w:rPr>
          <w:rFonts w:ascii="Arial" w:hAnsi="Arial" w:cs="Arial"/>
          <w:sz w:val="22"/>
          <w:szCs w:val="22"/>
        </w:rPr>
        <w:t xml:space="preserve">.  </w:t>
      </w:r>
    </w:p>
    <w:p w14:paraId="105F3242" w14:textId="77777777" w:rsidR="008F1946" w:rsidRPr="003C4D28" w:rsidRDefault="008F1946" w:rsidP="008C1C4E">
      <w:pPr>
        <w:pStyle w:val="paratext"/>
        <w:spacing w:before="0" w:beforeAutospacing="0" w:after="0" w:afterAutospacing="0"/>
        <w:rPr>
          <w:rFonts w:ascii="Arial" w:hAnsi="Arial" w:cs="Arial"/>
          <w:sz w:val="20"/>
          <w:szCs w:val="22"/>
        </w:rPr>
      </w:pPr>
    </w:p>
    <w:p w14:paraId="2F17C799" w14:textId="77777777" w:rsidR="00F41496" w:rsidRDefault="00F41496" w:rsidP="008C1C4E">
      <w:pPr>
        <w:pStyle w:val="paratext"/>
        <w:spacing w:before="0" w:beforeAutospacing="0" w:after="0" w:afterAutospacing="0"/>
        <w:rPr>
          <w:rFonts w:ascii="Arial" w:hAnsi="Arial" w:cs="Arial"/>
          <w:sz w:val="22"/>
          <w:szCs w:val="22"/>
        </w:rPr>
      </w:pPr>
      <w:r w:rsidRPr="00247090">
        <w:rPr>
          <w:rFonts w:ascii="Arial" w:hAnsi="Arial" w:cs="Arial"/>
          <w:sz w:val="22"/>
          <w:szCs w:val="22"/>
        </w:rPr>
        <w:t>The College strives to ensure that all staff and learners, whether existing of potential, receive fair treatment when making application; and in terms of their retention, achievements and employability, not least in relation to under-represented groups within the community</w:t>
      </w:r>
      <w:r w:rsidR="002D706A">
        <w:rPr>
          <w:rFonts w:ascii="Arial" w:hAnsi="Arial" w:cs="Arial"/>
          <w:sz w:val="22"/>
          <w:szCs w:val="22"/>
        </w:rPr>
        <w:t xml:space="preserve">.  </w:t>
      </w:r>
    </w:p>
    <w:p w14:paraId="3E510635" w14:textId="77777777" w:rsidR="008F1946" w:rsidRPr="003C4D28" w:rsidRDefault="008F1946" w:rsidP="008C1C4E">
      <w:pPr>
        <w:pStyle w:val="paratext"/>
        <w:spacing w:before="0" w:beforeAutospacing="0" w:after="0" w:afterAutospacing="0"/>
        <w:rPr>
          <w:rFonts w:ascii="Arial" w:hAnsi="Arial" w:cs="Arial"/>
          <w:sz w:val="20"/>
          <w:szCs w:val="22"/>
        </w:rPr>
      </w:pPr>
    </w:p>
    <w:p w14:paraId="4567FFFC" w14:textId="77777777" w:rsidR="00885D91" w:rsidRDefault="00263971" w:rsidP="008C1C4E">
      <w:pPr>
        <w:pStyle w:val="paratext"/>
        <w:spacing w:before="0" w:beforeAutospacing="0" w:after="120" w:afterAutospacing="0"/>
        <w:rPr>
          <w:rFonts w:ascii="Arial" w:hAnsi="Arial" w:cs="Arial"/>
          <w:sz w:val="22"/>
          <w:szCs w:val="22"/>
        </w:rPr>
      </w:pPr>
      <w:r w:rsidRPr="00247090">
        <w:rPr>
          <w:rFonts w:ascii="Arial" w:hAnsi="Arial" w:cs="Arial"/>
          <w:sz w:val="22"/>
          <w:szCs w:val="22"/>
        </w:rPr>
        <w:t>The College provides private facilities for staff, students, Governors and visitors to use for purposes such as prayer, multi faith acts, breast feeding and reflection</w:t>
      </w:r>
      <w:r w:rsidR="002D706A">
        <w:rPr>
          <w:rFonts w:ascii="Arial" w:hAnsi="Arial" w:cs="Arial"/>
          <w:sz w:val="22"/>
          <w:szCs w:val="22"/>
        </w:rPr>
        <w:t xml:space="preserve">.  </w:t>
      </w:r>
      <w:r w:rsidRPr="00247090">
        <w:rPr>
          <w:rFonts w:ascii="Arial" w:hAnsi="Arial" w:cs="Arial"/>
          <w:sz w:val="22"/>
          <w:szCs w:val="22"/>
        </w:rPr>
        <w:t xml:space="preserve"> Each campus has an allocated room for this</w:t>
      </w:r>
      <w:r w:rsidR="00F133DE" w:rsidRPr="00247090">
        <w:rPr>
          <w:rFonts w:ascii="Arial" w:hAnsi="Arial" w:cs="Arial"/>
          <w:sz w:val="22"/>
          <w:szCs w:val="22"/>
        </w:rPr>
        <w:t>.</w:t>
      </w:r>
    </w:p>
    <w:p w14:paraId="41D4537E" w14:textId="77777777" w:rsidR="00885D91" w:rsidRPr="00247090" w:rsidRDefault="00885D91" w:rsidP="008C1C4E">
      <w:pPr>
        <w:pStyle w:val="paratext"/>
        <w:spacing w:before="0" w:beforeAutospacing="0" w:after="0" w:afterAutospacing="0"/>
        <w:rPr>
          <w:rFonts w:ascii="Arial" w:hAnsi="Arial" w:cs="Arial"/>
          <w:sz w:val="22"/>
          <w:szCs w:val="22"/>
        </w:rPr>
      </w:pPr>
    </w:p>
    <w:p w14:paraId="0993E6AA" w14:textId="77777777" w:rsidR="00723742" w:rsidRPr="002D706A" w:rsidRDefault="00413EC3"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 xml:space="preserve">1.2 </w:t>
      </w:r>
      <w:r w:rsidR="00723742" w:rsidRPr="002D706A">
        <w:rPr>
          <w:rFonts w:ascii="Arial" w:hAnsi="Arial" w:cs="Arial"/>
          <w:color w:val="2F5496" w:themeColor="accent5" w:themeShade="BF"/>
          <w:sz w:val="22"/>
          <w:szCs w:val="22"/>
        </w:rPr>
        <w:t>Our Policy Aims</w:t>
      </w:r>
    </w:p>
    <w:p w14:paraId="0A04ABBA" w14:textId="77777777" w:rsidR="00723742" w:rsidRPr="00247090" w:rsidRDefault="00723742" w:rsidP="008C1C4E">
      <w:pPr>
        <w:numPr>
          <w:ilvl w:val="0"/>
          <w:numId w:val="5"/>
        </w:numPr>
        <w:suppressAutoHyphens/>
        <w:autoSpaceDE w:val="0"/>
        <w:autoSpaceDN w:val="0"/>
        <w:adjustRightInd w:val="0"/>
        <w:ind w:left="851" w:hanging="284"/>
        <w:textAlignment w:val="center"/>
        <w:rPr>
          <w:rFonts w:ascii="Arial" w:hAnsi="Arial" w:cs="Arial"/>
          <w:sz w:val="22"/>
          <w:szCs w:val="22"/>
        </w:rPr>
      </w:pPr>
      <w:r w:rsidRPr="00247090">
        <w:rPr>
          <w:rFonts w:ascii="Arial" w:hAnsi="Arial" w:cs="Arial"/>
          <w:sz w:val="22"/>
          <w:szCs w:val="22"/>
        </w:rPr>
        <w:t>To prevent discrimination</w:t>
      </w:r>
    </w:p>
    <w:p w14:paraId="703CB93D" w14:textId="77777777" w:rsidR="00723742" w:rsidRPr="00247090" w:rsidRDefault="00723742" w:rsidP="008C1C4E">
      <w:pPr>
        <w:numPr>
          <w:ilvl w:val="0"/>
          <w:numId w:val="5"/>
        </w:numPr>
        <w:suppressAutoHyphens/>
        <w:autoSpaceDE w:val="0"/>
        <w:autoSpaceDN w:val="0"/>
        <w:adjustRightInd w:val="0"/>
        <w:ind w:left="851" w:hanging="284"/>
        <w:textAlignment w:val="center"/>
        <w:rPr>
          <w:rFonts w:ascii="Arial" w:hAnsi="Arial" w:cs="Arial"/>
          <w:sz w:val="22"/>
          <w:szCs w:val="22"/>
        </w:rPr>
      </w:pPr>
      <w:r w:rsidRPr="00247090">
        <w:rPr>
          <w:rFonts w:ascii="Arial" w:hAnsi="Arial" w:cs="Arial"/>
          <w:sz w:val="22"/>
          <w:szCs w:val="22"/>
        </w:rPr>
        <w:t>To promote equality of opportunity</w:t>
      </w:r>
    </w:p>
    <w:p w14:paraId="649B3B9D" w14:textId="77777777" w:rsidR="00723742" w:rsidRPr="00247090" w:rsidRDefault="00723742" w:rsidP="008C1C4E">
      <w:pPr>
        <w:numPr>
          <w:ilvl w:val="0"/>
          <w:numId w:val="5"/>
        </w:numPr>
        <w:suppressAutoHyphens/>
        <w:autoSpaceDE w:val="0"/>
        <w:autoSpaceDN w:val="0"/>
        <w:adjustRightInd w:val="0"/>
        <w:ind w:left="851" w:hanging="284"/>
        <w:textAlignment w:val="center"/>
        <w:rPr>
          <w:rFonts w:ascii="Arial" w:hAnsi="Arial" w:cs="Arial"/>
          <w:sz w:val="22"/>
          <w:szCs w:val="22"/>
        </w:rPr>
      </w:pPr>
      <w:r w:rsidRPr="00247090">
        <w:rPr>
          <w:rFonts w:ascii="Arial" w:hAnsi="Arial" w:cs="Arial"/>
          <w:sz w:val="22"/>
          <w:szCs w:val="22"/>
        </w:rPr>
        <w:t>To promote good relations between people</w:t>
      </w:r>
    </w:p>
    <w:p w14:paraId="324AE9F3" w14:textId="77777777" w:rsidR="006D492D" w:rsidRPr="003C4D28" w:rsidRDefault="006D492D" w:rsidP="008C1C4E">
      <w:pPr>
        <w:suppressAutoHyphens/>
        <w:autoSpaceDE w:val="0"/>
        <w:autoSpaceDN w:val="0"/>
        <w:adjustRightInd w:val="0"/>
        <w:textAlignment w:val="center"/>
        <w:rPr>
          <w:rFonts w:ascii="Arial" w:hAnsi="Arial" w:cs="Arial"/>
          <w:sz w:val="20"/>
          <w:szCs w:val="22"/>
        </w:rPr>
      </w:pPr>
    </w:p>
    <w:p w14:paraId="7EFDE90A" w14:textId="77777777" w:rsidR="006D492D" w:rsidRPr="003C4D28" w:rsidRDefault="006D492D" w:rsidP="008C1C4E">
      <w:pPr>
        <w:suppressAutoHyphens/>
        <w:autoSpaceDE w:val="0"/>
        <w:autoSpaceDN w:val="0"/>
        <w:adjustRightInd w:val="0"/>
        <w:textAlignment w:val="center"/>
        <w:rPr>
          <w:rFonts w:ascii="Arial" w:hAnsi="Arial" w:cs="Arial"/>
          <w:sz w:val="20"/>
          <w:szCs w:val="22"/>
        </w:rPr>
      </w:pPr>
    </w:p>
    <w:p w14:paraId="6DE215B2" w14:textId="77777777" w:rsidR="006D492D" w:rsidRPr="00735966" w:rsidRDefault="00884881" w:rsidP="008C1C4E">
      <w:pPr>
        <w:numPr>
          <w:ilvl w:val="0"/>
          <w:numId w:val="18"/>
        </w:numPr>
        <w:ind w:left="540" w:hanging="540"/>
        <w:rPr>
          <w:rFonts w:ascii="Arial" w:hAnsi="Arial" w:cs="Arial"/>
          <w:b/>
          <w:color w:val="2F5496" w:themeColor="accent5" w:themeShade="BF"/>
          <w:szCs w:val="22"/>
          <w:lang w:val="en-US"/>
        </w:rPr>
      </w:pPr>
      <w:r w:rsidRPr="00735966">
        <w:rPr>
          <w:rFonts w:ascii="Arial" w:hAnsi="Arial" w:cs="Arial"/>
          <w:b/>
          <w:color w:val="2F5496" w:themeColor="accent5" w:themeShade="BF"/>
          <w:szCs w:val="22"/>
          <w:lang w:val="en-US"/>
        </w:rPr>
        <w:t>The Equality and Prevent Duty</w:t>
      </w:r>
    </w:p>
    <w:p w14:paraId="1567519E" w14:textId="77777777" w:rsidR="006D492D" w:rsidRPr="00247090" w:rsidRDefault="006D492D" w:rsidP="008C1C4E">
      <w:pPr>
        <w:autoSpaceDE w:val="0"/>
        <w:autoSpaceDN w:val="0"/>
        <w:adjustRightInd w:val="0"/>
        <w:rPr>
          <w:rFonts w:ascii="Arial" w:hAnsi="Arial" w:cs="Arial"/>
          <w:color w:val="000000"/>
          <w:sz w:val="22"/>
          <w:szCs w:val="22"/>
          <w:lang w:eastAsia="en-GB"/>
        </w:rPr>
      </w:pPr>
    </w:p>
    <w:p w14:paraId="37B2C8EE" w14:textId="77777777" w:rsidR="006D492D" w:rsidRPr="002D706A" w:rsidRDefault="000039DE"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2</w:t>
      </w:r>
      <w:r w:rsidR="006D492D" w:rsidRPr="002D706A">
        <w:rPr>
          <w:rFonts w:ascii="Arial" w:hAnsi="Arial" w:cs="Arial"/>
          <w:color w:val="2F5496" w:themeColor="accent5" w:themeShade="BF"/>
          <w:sz w:val="22"/>
          <w:szCs w:val="22"/>
        </w:rPr>
        <w:t>.1</w:t>
      </w:r>
      <w:r w:rsidR="006D492D" w:rsidRPr="002D706A">
        <w:rPr>
          <w:rFonts w:ascii="Arial" w:hAnsi="Arial" w:cs="Arial"/>
          <w:color w:val="2F5496" w:themeColor="accent5" w:themeShade="BF"/>
          <w:sz w:val="22"/>
          <w:szCs w:val="22"/>
        </w:rPr>
        <w:tab/>
        <w:t>Equality Duty</w:t>
      </w:r>
    </w:p>
    <w:p w14:paraId="60D32495" w14:textId="77777777" w:rsidR="006D492D" w:rsidRPr="00247090" w:rsidRDefault="006D49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t>Following the introduction of the Equality Act 2010 (Specific Duties) Regulations 2011, the College developed a Single Equality Scheme to ensure that the Duty placed upon it was covered and that due consideration was being given to the requirements of the Duty itself.</w:t>
      </w:r>
    </w:p>
    <w:p w14:paraId="1F2F44F8" w14:textId="77777777" w:rsidR="006D492D" w:rsidRPr="00247090" w:rsidRDefault="006D492D" w:rsidP="008C1C4E">
      <w:pPr>
        <w:autoSpaceDE w:val="0"/>
        <w:autoSpaceDN w:val="0"/>
        <w:adjustRightInd w:val="0"/>
        <w:rPr>
          <w:rFonts w:ascii="Arial" w:hAnsi="Arial" w:cs="Arial"/>
          <w:color w:val="000000"/>
          <w:sz w:val="22"/>
          <w:szCs w:val="22"/>
          <w:lang w:eastAsia="en-GB"/>
        </w:rPr>
      </w:pPr>
    </w:p>
    <w:p w14:paraId="73759397" w14:textId="77777777" w:rsidR="006773C7" w:rsidRDefault="006773C7" w:rsidP="008C1C4E">
      <w:pPr>
        <w:autoSpaceDE w:val="0"/>
        <w:autoSpaceDN w:val="0"/>
        <w:adjustRightInd w:val="0"/>
        <w:rPr>
          <w:rFonts w:ascii="Arial" w:hAnsi="Arial" w:cs="Arial"/>
          <w:color w:val="000000"/>
          <w:sz w:val="22"/>
          <w:szCs w:val="22"/>
          <w:lang w:eastAsia="en-GB"/>
        </w:rPr>
        <w:sectPr w:rsidR="006773C7" w:rsidSect="003C4D28">
          <w:headerReference w:type="default" r:id="rId13"/>
          <w:footerReference w:type="default" r:id="rId14"/>
          <w:pgSz w:w="11906" w:h="16838" w:code="9"/>
          <w:pgMar w:top="864" w:right="1296" w:bottom="1296" w:left="1440" w:header="706" w:footer="432" w:gutter="0"/>
          <w:pgNumType w:start="1"/>
          <w:cols w:space="708"/>
          <w:docGrid w:linePitch="360"/>
        </w:sectPr>
      </w:pPr>
    </w:p>
    <w:p w14:paraId="00ABFC39" w14:textId="77777777" w:rsidR="006D492D" w:rsidRPr="00247090" w:rsidRDefault="006D49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lastRenderedPageBreak/>
        <w:t>The Equality Duty covers the nine protected characteristics</w:t>
      </w:r>
      <w:r w:rsidR="002D706A">
        <w:rPr>
          <w:rFonts w:ascii="Arial" w:hAnsi="Arial" w:cs="Arial"/>
          <w:color w:val="000000"/>
          <w:sz w:val="22"/>
          <w:szCs w:val="22"/>
          <w:lang w:eastAsia="en-GB"/>
        </w:rPr>
        <w:t xml:space="preserve">. </w:t>
      </w:r>
      <w:r w:rsidRPr="00247090">
        <w:rPr>
          <w:rFonts w:ascii="Arial" w:hAnsi="Arial" w:cs="Arial"/>
          <w:color w:val="000000"/>
          <w:sz w:val="22"/>
          <w:szCs w:val="22"/>
          <w:lang w:eastAsia="en-GB"/>
        </w:rPr>
        <w:t xml:space="preserve"> It is unlawful to discriminate against any individual or group on the basis of one, or more, of th</w:t>
      </w:r>
      <w:r w:rsidR="006773C7">
        <w:rPr>
          <w:rFonts w:ascii="Arial" w:hAnsi="Arial" w:cs="Arial"/>
          <w:color w:val="000000"/>
          <w:sz w:val="22"/>
          <w:szCs w:val="22"/>
          <w:lang w:eastAsia="en-GB"/>
        </w:rPr>
        <w:t>ese protected characteristics:</w:t>
      </w:r>
    </w:p>
    <w:p w14:paraId="60F7CDA1" w14:textId="77777777" w:rsidR="006D492D" w:rsidRPr="00A219F4" w:rsidRDefault="006D492D" w:rsidP="008C1C4E">
      <w:pPr>
        <w:autoSpaceDE w:val="0"/>
        <w:autoSpaceDN w:val="0"/>
        <w:adjustRightInd w:val="0"/>
        <w:rPr>
          <w:rFonts w:ascii="Arial" w:hAnsi="Arial" w:cs="Arial"/>
          <w:color w:val="000000"/>
          <w:sz w:val="18"/>
          <w:szCs w:val="22"/>
          <w:lang w:eastAsia="en-GB"/>
        </w:rPr>
      </w:pPr>
    </w:p>
    <w:p w14:paraId="1D9878CD"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Age</w:t>
      </w:r>
    </w:p>
    <w:p w14:paraId="7D5F1135"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Disability</w:t>
      </w:r>
    </w:p>
    <w:p w14:paraId="43241C0F"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Gender reassignment</w:t>
      </w:r>
    </w:p>
    <w:p w14:paraId="5B554463"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Pregnancy and maternity</w:t>
      </w:r>
    </w:p>
    <w:p w14:paraId="712D7B1B"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Race, including ethnic or national origins, colour or nationality</w:t>
      </w:r>
    </w:p>
    <w:p w14:paraId="78D89F49"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Religion or belief, including lack of belief</w:t>
      </w:r>
    </w:p>
    <w:p w14:paraId="2963A3B0" w14:textId="77777777" w:rsidR="006D492D" w:rsidRPr="006773C7" w:rsidRDefault="006D492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6773C7">
        <w:rPr>
          <w:rFonts w:cs="Arial"/>
          <w:sz w:val="22"/>
        </w:rPr>
        <w:t>Sex</w:t>
      </w:r>
    </w:p>
    <w:p w14:paraId="6E8B6DA1" w14:textId="77777777" w:rsidR="006D492D" w:rsidRPr="006773C7" w:rsidRDefault="006D492D" w:rsidP="008C1C4E">
      <w:pPr>
        <w:pStyle w:val="ListParagraph"/>
        <w:numPr>
          <w:ilvl w:val="0"/>
          <w:numId w:val="20"/>
        </w:numPr>
        <w:tabs>
          <w:tab w:val="left" w:pos="540"/>
        </w:tabs>
        <w:suppressAutoHyphens w:val="0"/>
        <w:spacing w:before="0" w:after="120" w:line="240" w:lineRule="auto"/>
        <w:ind w:left="540"/>
        <w:contextualSpacing w:val="0"/>
        <w:textAlignment w:val="auto"/>
        <w:rPr>
          <w:rFonts w:cs="Arial"/>
          <w:sz w:val="22"/>
        </w:rPr>
      </w:pPr>
      <w:r w:rsidRPr="006773C7">
        <w:rPr>
          <w:rFonts w:cs="Arial"/>
          <w:sz w:val="22"/>
        </w:rPr>
        <w:t>Sexual orientation</w:t>
      </w:r>
    </w:p>
    <w:p w14:paraId="75F99965" w14:textId="77777777" w:rsidR="006D492D" w:rsidRPr="00247090" w:rsidRDefault="006D492D" w:rsidP="008C1C4E">
      <w:pPr>
        <w:autoSpaceDE w:val="0"/>
        <w:autoSpaceDN w:val="0"/>
        <w:adjustRightInd w:val="0"/>
        <w:rPr>
          <w:rFonts w:ascii="Arial" w:hAnsi="Arial" w:cs="Arial"/>
          <w:color w:val="000000"/>
          <w:sz w:val="22"/>
          <w:szCs w:val="22"/>
          <w:lang w:eastAsia="en-GB"/>
        </w:rPr>
      </w:pPr>
    </w:p>
    <w:p w14:paraId="037EA4B7" w14:textId="77777777" w:rsidR="006D492D" w:rsidRPr="00247090" w:rsidRDefault="00C70D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t>Halesowen College</w:t>
      </w:r>
      <w:r w:rsidR="006D492D" w:rsidRPr="00247090">
        <w:rPr>
          <w:rFonts w:ascii="Arial" w:hAnsi="Arial" w:cs="Arial"/>
          <w:color w:val="000000"/>
          <w:sz w:val="22"/>
          <w:szCs w:val="22"/>
          <w:lang w:eastAsia="en-GB"/>
        </w:rPr>
        <w:t xml:space="preserve"> directly reports retention and success data for learners within some of these characteristics</w:t>
      </w:r>
      <w:r w:rsidR="002D706A">
        <w:rPr>
          <w:rFonts w:ascii="Arial" w:hAnsi="Arial" w:cs="Arial"/>
          <w:color w:val="000000"/>
          <w:sz w:val="22"/>
          <w:szCs w:val="22"/>
          <w:lang w:eastAsia="en-GB"/>
        </w:rPr>
        <w:t xml:space="preserve">. </w:t>
      </w:r>
      <w:r w:rsidR="006D492D" w:rsidRPr="00247090">
        <w:rPr>
          <w:rFonts w:ascii="Arial" w:hAnsi="Arial" w:cs="Arial"/>
          <w:color w:val="000000"/>
          <w:sz w:val="22"/>
          <w:szCs w:val="22"/>
          <w:lang w:eastAsia="en-GB"/>
        </w:rPr>
        <w:t xml:space="preserve"> The College then has a series of arrangements in place to take due regard of individuals and groups within the other categories</w:t>
      </w:r>
      <w:r w:rsidR="008C1C4E">
        <w:rPr>
          <w:rFonts w:ascii="Arial" w:hAnsi="Arial" w:cs="Arial"/>
          <w:color w:val="000000"/>
          <w:sz w:val="22"/>
          <w:szCs w:val="22"/>
          <w:lang w:eastAsia="en-GB"/>
        </w:rPr>
        <w:t xml:space="preserve">. </w:t>
      </w:r>
      <w:r w:rsidR="006D492D" w:rsidRPr="00247090">
        <w:rPr>
          <w:rFonts w:ascii="Arial" w:hAnsi="Arial" w:cs="Arial"/>
          <w:color w:val="000000"/>
          <w:sz w:val="22"/>
          <w:szCs w:val="22"/>
          <w:lang w:eastAsia="en-GB"/>
        </w:rPr>
        <w:t>This document outlines the College’s approach to ensuring that staff, students, governors and visitors are treated fairly and consistently, and within the legal framework of the Duty</w:t>
      </w:r>
      <w:r w:rsidR="002D706A">
        <w:rPr>
          <w:rFonts w:ascii="Arial" w:hAnsi="Arial" w:cs="Arial"/>
          <w:color w:val="000000"/>
          <w:sz w:val="22"/>
          <w:szCs w:val="22"/>
          <w:lang w:eastAsia="en-GB"/>
        </w:rPr>
        <w:t xml:space="preserve">.  </w:t>
      </w:r>
      <w:r w:rsidR="006D492D" w:rsidRPr="00247090">
        <w:rPr>
          <w:rFonts w:ascii="Arial" w:hAnsi="Arial" w:cs="Arial"/>
          <w:color w:val="000000"/>
          <w:sz w:val="22"/>
          <w:szCs w:val="22"/>
          <w:lang w:eastAsia="en-GB"/>
        </w:rPr>
        <w:t xml:space="preserve"> </w:t>
      </w:r>
    </w:p>
    <w:p w14:paraId="2C81BF0C" w14:textId="77777777" w:rsidR="006D492D" w:rsidRPr="00247090" w:rsidRDefault="006D492D" w:rsidP="008C1C4E">
      <w:pPr>
        <w:autoSpaceDE w:val="0"/>
        <w:autoSpaceDN w:val="0"/>
        <w:adjustRightInd w:val="0"/>
        <w:rPr>
          <w:rFonts w:ascii="Arial" w:hAnsi="Arial" w:cs="Arial"/>
          <w:color w:val="000000"/>
          <w:sz w:val="22"/>
          <w:szCs w:val="22"/>
          <w:lang w:eastAsia="en-GB"/>
        </w:rPr>
      </w:pPr>
    </w:p>
    <w:p w14:paraId="088AFC8A" w14:textId="77777777" w:rsidR="006D492D" w:rsidRPr="00247090" w:rsidRDefault="006D49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t xml:space="preserve">The Duty requires the College to: </w:t>
      </w:r>
    </w:p>
    <w:p w14:paraId="5706F10E" w14:textId="77777777" w:rsidR="006D492D" w:rsidRPr="008C1C4E" w:rsidRDefault="006D492D" w:rsidP="008C1C4E">
      <w:pPr>
        <w:autoSpaceDE w:val="0"/>
        <w:autoSpaceDN w:val="0"/>
        <w:adjustRightInd w:val="0"/>
        <w:rPr>
          <w:rFonts w:ascii="Arial" w:hAnsi="Arial" w:cs="Arial"/>
          <w:color w:val="000000"/>
          <w:sz w:val="16"/>
          <w:szCs w:val="22"/>
          <w:lang w:eastAsia="en-GB"/>
        </w:rPr>
      </w:pPr>
    </w:p>
    <w:p w14:paraId="405A8565" w14:textId="77777777" w:rsidR="006D492D" w:rsidRPr="008C1C4E" w:rsidRDefault="00C067CD" w:rsidP="00ED0A2F">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Pr>
          <w:rFonts w:cs="Arial"/>
          <w:sz w:val="22"/>
        </w:rPr>
        <w:t>p</w:t>
      </w:r>
      <w:r w:rsidR="006D492D" w:rsidRPr="008C1C4E">
        <w:rPr>
          <w:rFonts w:cs="Arial"/>
          <w:sz w:val="22"/>
        </w:rPr>
        <w:t xml:space="preserve">ublish information annually to show its compliance with the Equality Duty; and </w:t>
      </w:r>
    </w:p>
    <w:p w14:paraId="6BBC4F54" w14:textId="77777777" w:rsidR="006D492D" w:rsidRPr="008C1C4E" w:rsidRDefault="00C067CD" w:rsidP="008C1C4E">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Pr>
          <w:rFonts w:cs="Arial"/>
          <w:sz w:val="22"/>
        </w:rPr>
        <w:t>s</w:t>
      </w:r>
      <w:r w:rsidR="006D492D" w:rsidRPr="008C1C4E">
        <w:rPr>
          <w:rFonts w:cs="Arial"/>
          <w:sz w:val="22"/>
        </w:rPr>
        <w:t>et equality objectives and publish them at least every four years after that</w:t>
      </w:r>
      <w:r w:rsidR="002D706A" w:rsidRPr="008C1C4E">
        <w:rPr>
          <w:rFonts w:cs="Arial"/>
          <w:sz w:val="22"/>
        </w:rPr>
        <w:t xml:space="preserve">.  </w:t>
      </w:r>
    </w:p>
    <w:p w14:paraId="323C28FA" w14:textId="77777777" w:rsidR="006D492D" w:rsidRPr="00247090" w:rsidRDefault="006D492D" w:rsidP="008C1C4E">
      <w:pPr>
        <w:autoSpaceDE w:val="0"/>
        <w:autoSpaceDN w:val="0"/>
        <w:adjustRightInd w:val="0"/>
        <w:rPr>
          <w:rFonts w:ascii="Arial" w:hAnsi="Arial" w:cs="Arial"/>
          <w:color w:val="000000"/>
          <w:sz w:val="22"/>
          <w:szCs w:val="22"/>
          <w:lang w:eastAsia="en-GB"/>
        </w:rPr>
      </w:pPr>
    </w:p>
    <w:p w14:paraId="48FCC22E" w14:textId="77777777" w:rsidR="006D492D" w:rsidRPr="00247090" w:rsidRDefault="006D49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t xml:space="preserve">The </w:t>
      </w:r>
      <w:r w:rsidR="00C70D2D" w:rsidRPr="00247090">
        <w:rPr>
          <w:rFonts w:ascii="Arial" w:hAnsi="Arial" w:cs="Arial"/>
          <w:color w:val="000000"/>
          <w:sz w:val="22"/>
          <w:szCs w:val="22"/>
          <w:lang w:eastAsia="en-GB"/>
        </w:rPr>
        <w:t>policy</w:t>
      </w:r>
      <w:r w:rsidRPr="00247090">
        <w:rPr>
          <w:rFonts w:ascii="Arial" w:hAnsi="Arial" w:cs="Arial"/>
          <w:color w:val="000000"/>
          <w:sz w:val="22"/>
          <w:szCs w:val="22"/>
          <w:lang w:eastAsia="en-GB"/>
        </w:rPr>
        <w:t xml:space="preserve"> is available on the College’s web site and contains information on how it complies with the Duty together with the objectives that is has set for that academic year</w:t>
      </w:r>
      <w:r w:rsidR="002D706A">
        <w:rPr>
          <w:rFonts w:ascii="Arial" w:hAnsi="Arial" w:cs="Arial"/>
          <w:color w:val="000000"/>
          <w:sz w:val="22"/>
          <w:szCs w:val="22"/>
          <w:lang w:eastAsia="en-GB"/>
        </w:rPr>
        <w:t xml:space="preserve">.  </w:t>
      </w:r>
      <w:r w:rsidRPr="00247090">
        <w:rPr>
          <w:rFonts w:ascii="Arial" w:hAnsi="Arial" w:cs="Arial"/>
          <w:color w:val="000000"/>
          <w:sz w:val="22"/>
          <w:szCs w:val="22"/>
          <w:lang w:eastAsia="en-GB"/>
        </w:rPr>
        <w:t>Although the Duty only requires the publishing of objectives every four years, the College does revie</w:t>
      </w:r>
      <w:r w:rsidR="00C70D2D" w:rsidRPr="00247090">
        <w:rPr>
          <w:rFonts w:ascii="Arial" w:hAnsi="Arial" w:cs="Arial"/>
          <w:color w:val="000000"/>
          <w:sz w:val="22"/>
          <w:szCs w:val="22"/>
          <w:lang w:eastAsia="en-GB"/>
        </w:rPr>
        <w:t>w and publish these each year to demonstrate impact.</w:t>
      </w:r>
    </w:p>
    <w:p w14:paraId="23B243DE" w14:textId="77777777" w:rsidR="006D492D" w:rsidRPr="00247090" w:rsidRDefault="006D49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t xml:space="preserve"> </w:t>
      </w:r>
    </w:p>
    <w:p w14:paraId="08E2575F" w14:textId="77777777" w:rsidR="006D492D" w:rsidRPr="00247090" w:rsidRDefault="006D492D" w:rsidP="008C1C4E">
      <w:pPr>
        <w:autoSpaceDE w:val="0"/>
        <w:autoSpaceDN w:val="0"/>
        <w:adjustRightInd w:val="0"/>
        <w:rPr>
          <w:rFonts w:ascii="Arial" w:hAnsi="Arial" w:cs="Arial"/>
          <w:color w:val="000000"/>
          <w:sz w:val="22"/>
          <w:szCs w:val="22"/>
          <w:lang w:eastAsia="en-GB"/>
        </w:rPr>
      </w:pPr>
      <w:r w:rsidRPr="00247090">
        <w:rPr>
          <w:rFonts w:ascii="Arial" w:hAnsi="Arial" w:cs="Arial"/>
          <w:color w:val="000000"/>
          <w:sz w:val="22"/>
          <w:szCs w:val="22"/>
          <w:lang w:eastAsia="en-GB"/>
        </w:rPr>
        <w:t xml:space="preserve">The Duty states that the College must publish information that outlines how it is complying with the Equality Duty and how it is showing due regard to the need to: </w:t>
      </w:r>
    </w:p>
    <w:p w14:paraId="6E3E8212" w14:textId="77777777" w:rsidR="00C70D2D" w:rsidRPr="00247090" w:rsidRDefault="00C70D2D" w:rsidP="008C1C4E">
      <w:pPr>
        <w:autoSpaceDE w:val="0"/>
        <w:autoSpaceDN w:val="0"/>
        <w:adjustRightInd w:val="0"/>
        <w:rPr>
          <w:rFonts w:ascii="Arial" w:hAnsi="Arial" w:cs="Arial"/>
          <w:color w:val="000000"/>
          <w:sz w:val="22"/>
          <w:szCs w:val="22"/>
          <w:lang w:eastAsia="en-GB"/>
        </w:rPr>
      </w:pPr>
    </w:p>
    <w:p w14:paraId="6F10CCF8" w14:textId="77777777" w:rsidR="006D492D" w:rsidRPr="005A48FA" w:rsidRDefault="006D492D" w:rsidP="005A48FA">
      <w:pPr>
        <w:pStyle w:val="ListParagraph"/>
        <w:numPr>
          <w:ilvl w:val="0"/>
          <w:numId w:val="20"/>
        </w:numPr>
        <w:tabs>
          <w:tab w:val="left" w:pos="540"/>
        </w:tabs>
        <w:suppressAutoHyphens w:val="0"/>
        <w:spacing w:before="0" w:after="240" w:line="240" w:lineRule="auto"/>
        <w:ind w:left="547"/>
        <w:contextualSpacing w:val="0"/>
        <w:textAlignment w:val="auto"/>
        <w:rPr>
          <w:rFonts w:cs="Arial"/>
          <w:sz w:val="22"/>
        </w:rPr>
      </w:pPr>
      <w:r w:rsidRPr="005A48FA">
        <w:rPr>
          <w:rFonts w:cs="Arial"/>
          <w:sz w:val="22"/>
        </w:rPr>
        <w:t xml:space="preserve">Eliminate unlawful discrimination, harassment and victimisation and any other conduct prohibited under the Act; </w:t>
      </w:r>
    </w:p>
    <w:p w14:paraId="72943D9A" w14:textId="77777777" w:rsidR="006D492D" w:rsidRPr="005A48FA" w:rsidRDefault="006D492D" w:rsidP="005A48FA">
      <w:pPr>
        <w:pStyle w:val="ListParagraph"/>
        <w:numPr>
          <w:ilvl w:val="0"/>
          <w:numId w:val="20"/>
        </w:numPr>
        <w:tabs>
          <w:tab w:val="left" w:pos="540"/>
        </w:tabs>
        <w:suppressAutoHyphens w:val="0"/>
        <w:spacing w:before="0" w:after="240" w:line="240" w:lineRule="auto"/>
        <w:ind w:left="547"/>
        <w:contextualSpacing w:val="0"/>
        <w:textAlignment w:val="auto"/>
        <w:rPr>
          <w:rFonts w:cs="Arial"/>
          <w:sz w:val="22"/>
        </w:rPr>
      </w:pPr>
      <w:r w:rsidRPr="005A48FA">
        <w:rPr>
          <w:rFonts w:cs="Arial"/>
          <w:sz w:val="22"/>
        </w:rPr>
        <w:t xml:space="preserve">Advance equality of opportunity between people who share a protected characteristic and people who do not share it; and </w:t>
      </w:r>
    </w:p>
    <w:p w14:paraId="3C0C325C" w14:textId="77777777" w:rsidR="006D492D" w:rsidRPr="00247090" w:rsidRDefault="006D492D" w:rsidP="005A48FA">
      <w:pPr>
        <w:pStyle w:val="ListParagraph"/>
        <w:numPr>
          <w:ilvl w:val="0"/>
          <w:numId w:val="20"/>
        </w:numPr>
        <w:tabs>
          <w:tab w:val="left" w:pos="540"/>
        </w:tabs>
        <w:suppressAutoHyphens w:val="0"/>
        <w:spacing w:before="0" w:after="0" w:line="240" w:lineRule="auto"/>
        <w:ind w:left="547"/>
        <w:contextualSpacing w:val="0"/>
        <w:textAlignment w:val="auto"/>
        <w:rPr>
          <w:rFonts w:cs="Arial"/>
          <w:sz w:val="22"/>
          <w:lang w:eastAsia="en-GB"/>
        </w:rPr>
      </w:pPr>
      <w:r w:rsidRPr="005A48FA">
        <w:rPr>
          <w:rFonts w:cs="Arial"/>
          <w:sz w:val="22"/>
        </w:rPr>
        <w:t>Foster good relations between people who share a protected characteristic and people</w:t>
      </w:r>
      <w:r w:rsidRPr="00247090">
        <w:rPr>
          <w:rFonts w:cs="Arial"/>
          <w:color w:val="000000"/>
          <w:sz w:val="22"/>
          <w:lang w:eastAsia="en-GB"/>
        </w:rPr>
        <w:t xml:space="preserve"> who do </w:t>
      </w:r>
      <w:r w:rsidRPr="00247090">
        <w:rPr>
          <w:rFonts w:cs="Arial"/>
          <w:sz w:val="22"/>
          <w:lang w:eastAsia="en-GB"/>
        </w:rPr>
        <w:t>not share it</w:t>
      </w:r>
      <w:r w:rsidR="002D706A">
        <w:rPr>
          <w:rFonts w:cs="Arial"/>
          <w:sz w:val="22"/>
          <w:lang w:eastAsia="en-GB"/>
        </w:rPr>
        <w:t xml:space="preserve">.  </w:t>
      </w:r>
    </w:p>
    <w:p w14:paraId="3AF4BF2D" w14:textId="77777777" w:rsidR="006D492D" w:rsidRPr="00247090" w:rsidRDefault="006D492D" w:rsidP="008C1C4E">
      <w:pPr>
        <w:autoSpaceDE w:val="0"/>
        <w:autoSpaceDN w:val="0"/>
        <w:adjustRightInd w:val="0"/>
        <w:ind w:left="567"/>
        <w:rPr>
          <w:rFonts w:ascii="Arial" w:hAnsi="Arial" w:cs="Arial"/>
          <w:sz w:val="22"/>
          <w:szCs w:val="22"/>
          <w:lang w:eastAsia="en-GB"/>
        </w:rPr>
      </w:pPr>
    </w:p>
    <w:p w14:paraId="5A56ED53" w14:textId="77777777" w:rsidR="006D492D" w:rsidRPr="00247090" w:rsidRDefault="006D492D" w:rsidP="008C1C4E">
      <w:pPr>
        <w:autoSpaceDE w:val="0"/>
        <w:autoSpaceDN w:val="0"/>
        <w:adjustRightInd w:val="0"/>
        <w:rPr>
          <w:rFonts w:ascii="Arial" w:hAnsi="Arial" w:cs="Arial"/>
          <w:sz w:val="22"/>
          <w:szCs w:val="22"/>
          <w:lang w:eastAsia="en-GB"/>
        </w:rPr>
      </w:pPr>
      <w:r w:rsidRPr="00247090">
        <w:rPr>
          <w:rFonts w:ascii="Arial" w:hAnsi="Arial" w:cs="Arial"/>
          <w:sz w:val="22"/>
          <w:szCs w:val="22"/>
          <w:lang w:eastAsia="en-GB"/>
        </w:rPr>
        <w:t>The College remains committed to fulfilling these requirements and will continue to focus on its policies and procedures to ensure that this is achieved.</w:t>
      </w:r>
    </w:p>
    <w:p w14:paraId="53DB6A09" w14:textId="77777777" w:rsidR="006D492D" w:rsidRPr="00247090" w:rsidRDefault="006D492D" w:rsidP="005A48FA">
      <w:pPr>
        <w:autoSpaceDE w:val="0"/>
        <w:autoSpaceDN w:val="0"/>
        <w:adjustRightInd w:val="0"/>
        <w:spacing w:after="120"/>
        <w:rPr>
          <w:rFonts w:ascii="Arial" w:hAnsi="Arial" w:cs="Arial"/>
          <w:sz w:val="22"/>
          <w:szCs w:val="22"/>
          <w:lang w:eastAsia="en-GB"/>
        </w:rPr>
      </w:pPr>
    </w:p>
    <w:p w14:paraId="237FAFCA" w14:textId="77777777" w:rsidR="006D492D" w:rsidRPr="002D706A" w:rsidRDefault="000039DE"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2</w:t>
      </w:r>
      <w:r w:rsidR="006D492D" w:rsidRPr="002D706A">
        <w:rPr>
          <w:rFonts w:ascii="Arial" w:hAnsi="Arial" w:cs="Arial"/>
          <w:color w:val="2F5496" w:themeColor="accent5" w:themeShade="BF"/>
          <w:sz w:val="22"/>
          <w:szCs w:val="22"/>
        </w:rPr>
        <w:t>.2</w:t>
      </w:r>
      <w:r w:rsidR="006D492D" w:rsidRPr="002D706A">
        <w:rPr>
          <w:rFonts w:ascii="Arial" w:hAnsi="Arial" w:cs="Arial"/>
          <w:color w:val="2F5496" w:themeColor="accent5" w:themeShade="BF"/>
          <w:sz w:val="22"/>
          <w:szCs w:val="22"/>
        </w:rPr>
        <w:tab/>
        <w:t>Prevent Duty</w:t>
      </w:r>
    </w:p>
    <w:p w14:paraId="7487AE06" w14:textId="77777777" w:rsidR="006D492D" w:rsidRPr="00247090" w:rsidRDefault="006D492D" w:rsidP="008C1C4E">
      <w:pPr>
        <w:rPr>
          <w:rFonts w:ascii="Arial" w:hAnsi="Arial" w:cs="Arial"/>
          <w:sz w:val="22"/>
          <w:szCs w:val="22"/>
          <w:lang w:val="en" w:eastAsia="en-GB"/>
        </w:rPr>
      </w:pPr>
      <w:r w:rsidRPr="00247090">
        <w:rPr>
          <w:rFonts w:ascii="Arial" w:hAnsi="Arial" w:cs="Arial"/>
          <w:sz w:val="22"/>
          <w:szCs w:val="22"/>
          <w:lang w:val="en" w:eastAsia="en-GB"/>
        </w:rPr>
        <w:t xml:space="preserve">The College continually reviews its practices to ensure that it is complying with the Prevent Duty as set out in the </w:t>
      </w:r>
      <w:r w:rsidRPr="00247090">
        <w:rPr>
          <w:rFonts w:ascii="Arial" w:hAnsi="Arial" w:cs="Arial"/>
          <w:sz w:val="22"/>
          <w:szCs w:val="22"/>
          <w:lang w:eastAsia="en-GB"/>
        </w:rPr>
        <w:t>Counter-Terrorism and Security Act 2015</w:t>
      </w:r>
      <w:r w:rsidR="002D706A">
        <w:rPr>
          <w:rFonts w:ascii="Arial" w:hAnsi="Arial" w:cs="Arial"/>
          <w:sz w:val="22"/>
          <w:szCs w:val="22"/>
          <w:lang w:val="en" w:eastAsia="en-GB"/>
        </w:rPr>
        <w:t xml:space="preserve">. </w:t>
      </w:r>
      <w:r w:rsidRPr="00247090">
        <w:rPr>
          <w:rFonts w:ascii="Arial" w:hAnsi="Arial" w:cs="Arial"/>
          <w:sz w:val="22"/>
          <w:szCs w:val="22"/>
          <w:lang w:val="en" w:eastAsia="en-GB"/>
        </w:rPr>
        <w:t xml:space="preserve"> The requirements of the Prevent Duty are covered within this document which is reviewed on a regular basis, annually at least, to ensure that the organisation has sufficient arrangements in place to educate, and keep safe, its students, staff, employers, contractors and visitors and to react to a situation which falls under this legislation</w:t>
      </w:r>
      <w:r w:rsidR="002D706A">
        <w:rPr>
          <w:rFonts w:ascii="Arial" w:hAnsi="Arial" w:cs="Arial"/>
          <w:sz w:val="22"/>
          <w:szCs w:val="22"/>
          <w:lang w:val="en" w:eastAsia="en-GB"/>
        </w:rPr>
        <w:t xml:space="preserve">.  </w:t>
      </w:r>
      <w:r w:rsidRPr="00247090">
        <w:rPr>
          <w:rFonts w:ascii="Arial" w:hAnsi="Arial" w:cs="Arial"/>
          <w:sz w:val="22"/>
          <w:szCs w:val="22"/>
          <w:lang w:val="en" w:eastAsia="en-GB"/>
        </w:rPr>
        <w:t xml:space="preserve">  </w:t>
      </w:r>
    </w:p>
    <w:p w14:paraId="142C0DA0" w14:textId="77777777" w:rsidR="006D492D" w:rsidRPr="00247090" w:rsidRDefault="006D492D" w:rsidP="008C1C4E">
      <w:pPr>
        <w:shd w:val="clear" w:color="auto" w:fill="FFFFFF"/>
        <w:rPr>
          <w:rFonts w:ascii="Arial" w:hAnsi="Arial" w:cs="Arial"/>
          <w:sz w:val="22"/>
          <w:szCs w:val="22"/>
          <w:lang w:eastAsia="en-GB"/>
        </w:rPr>
      </w:pPr>
    </w:p>
    <w:p w14:paraId="791366E6" w14:textId="77777777" w:rsidR="006D492D" w:rsidRPr="00247090" w:rsidRDefault="006D492D" w:rsidP="008C1C4E">
      <w:pPr>
        <w:shd w:val="clear" w:color="auto" w:fill="FFFFFF"/>
        <w:rPr>
          <w:rFonts w:ascii="Arial" w:hAnsi="Arial" w:cs="Arial"/>
          <w:sz w:val="22"/>
          <w:szCs w:val="22"/>
          <w:lang w:eastAsia="en-GB"/>
        </w:rPr>
      </w:pPr>
      <w:r w:rsidRPr="00247090">
        <w:rPr>
          <w:rFonts w:ascii="Arial" w:hAnsi="Arial" w:cs="Arial"/>
          <w:sz w:val="22"/>
          <w:szCs w:val="22"/>
          <w:lang w:eastAsia="en-GB"/>
        </w:rPr>
        <w:t xml:space="preserve">The College focuses on the development of a culture in which everyone feels safe and respected and has the confidence to inform others of any potential risk to individuals or </w:t>
      </w:r>
      <w:r w:rsidRPr="00247090">
        <w:rPr>
          <w:rFonts w:ascii="Arial" w:hAnsi="Arial" w:cs="Arial"/>
          <w:sz w:val="22"/>
          <w:szCs w:val="22"/>
          <w:lang w:eastAsia="en-GB"/>
        </w:rPr>
        <w:lastRenderedPageBreak/>
        <w:t>groups</w:t>
      </w:r>
      <w:r w:rsidR="002D706A">
        <w:rPr>
          <w:rFonts w:ascii="Arial" w:hAnsi="Arial" w:cs="Arial"/>
          <w:sz w:val="22"/>
          <w:szCs w:val="22"/>
          <w:lang w:eastAsia="en-GB"/>
        </w:rPr>
        <w:t xml:space="preserve">.  </w:t>
      </w:r>
      <w:r w:rsidRPr="00247090">
        <w:rPr>
          <w:rFonts w:ascii="Arial" w:hAnsi="Arial" w:cs="Arial"/>
          <w:sz w:val="22"/>
          <w:szCs w:val="22"/>
          <w:lang w:eastAsia="en-GB"/>
        </w:rPr>
        <w:t>As part of this ethos the College has considered the Prevent Duty and the importance of collaborative working between College staff, local authorities, police, other educational institutions, policy makers and health providers to identify, detect and safeguard vulnerable people throughout the organisation.</w:t>
      </w:r>
    </w:p>
    <w:p w14:paraId="785F7319" w14:textId="77777777" w:rsidR="006D492D" w:rsidRPr="00247090" w:rsidRDefault="006D492D" w:rsidP="008C1C4E">
      <w:pPr>
        <w:keepNext/>
        <w:tabs>
          <w:tab w:val="left" w:pos="360"/>
        </w:tabs>
        <w:ind w:left="720"/>
        <w:rPr>
          <w:rFonts w:ascii="Arial" w:hAnsi="Arial" w:cs="Arial"/>
          <w:b/>
          <w:sz w:val="22"/>
          <w:szCs w:val="22"/>
        </w:rPr>
      </w:pPr>
    </w:p>
    <w:p w14:paraId="00CF7581" w14:textId="77777777" w:rsidR="006D492D" w:rsidRDefault="006D492D" w:rsidP="008C1C4E">
      <w:pPr>
        <w:keepNext/>
        <w:tabs>
          <w:tab w:val="left" w:pos="360"/>
        </w:tabs>
        <w:rPr>
          <w:rFonts w:ascii="Arial" w:hAnsi="Arial" w:cs="Arial"/>
          <w:sz w:val="22"/>
          <w:szCs w:val="22"/>
        </w:rPr>
      </w:pPr>
      <w:r w:rsidRPr="00247090">
        <w:rPr>
          <w:rFonts w:ascii="Arial" w:hAnsi="Arial" w:cs="Arial"/>
          <w:sz w:val="22"/>
          <w:szCs w:val="22"/>
        </w:rPr>
        <w:t xml:space="preserve">British Values are </w:t>
      </w:r>
      <w:r w:rsidR="00C70D2D" w:rsidRPr="00247090">
        <w:rPr>
          <w:rFonts w:ascii="Arial" w:hAnsi="Arial" w:cs="Arial"/>
          <w:sz w:val="22"/>
          <w:szCs w:val="22"/>
        </w:rPr>
        <w:t xml:space="preserve">promoted and </w:t>
      </w:r>
      <w:r w:rsidRPr="00247090">
        <w:rPr>
          <w:rFonts w:ascii="Arial" w:hAnsi="Arial" w:cs="Arial"/>
          <w:sz w:val="22"/>
          <w:szCs w:val="22"/>
        </w:rPr>
        <w:t>embe</w:t>
      </w:r>
      <w:r w:rsidR="00C70D2D" w:rsidRPr="00247090">
        <w:rPr>
          <w:rFonts w:ascii="Arial" w:hAnsi="Arial" w:cs="Arial"/>
          <w:sz w:val="22"/>
          <w:szCs w:val="22"/>
        </w:rPr>
        <w:t>dded these into lesson planning and the tutorial pastoral cycle</w:t>
      </w:r>
      <w:r w:rsidR="002D706A">
        <w:rPr>
          <w:rFonts w:ascii="Arial" w:hAnsi="Arial" w:cs="Arial"/>
          <w:sz w:val="22"/>
          <w:szCs w:val="22"/>
        </w:rPr>
        <w:t xml:space="preserve">. </w:t>
      </w:r>
      <w:r w:rsidRPr="00247090">
        <w:rPr>
          <w:rFonts w:ascii="Arial" w:hAnsi="Arial" w:cs="Arial"/>
          <w:sz w:val="22"/>
          <w:szCs w:val="22"/>
        </w:rPr>
        <w:t xml:space="preserve"> The College’s Observation of Teaching and Learning Processes now take account of the P</w:t>
      </w:r>
      <w:r w:rsidR="00ED0A2F">
        <w:rPr>
          <w:rFonts w:ascii="Arial" w:hAnsi="Arial" w:cs="Arial"/>
          <w:sz w:val="22"/>
          <w:szCs w:val="22"/>
        </w:rPr>
        <w:t>revent Duty and British Values:</w:t>
      </w:r>
    </w:p>
    <w:p w14:paraId="31DB8D3D" w14:textId="77777777" w:rsidR="00ED0A2F" w:rsidRPr="00A219F4" w:rsidRDefault="00ED0A2F" w:rsidP="008C1C4E">
      <w:pPr>
        <w:keepNext/>
        <w:tabs>
          <w:tab w:val="left" w:pos="360"/>
        </w:tabs>
        <w:rPr>
          <w:rFonts w:ascii="Arial" w:hAnsi="Arial" w:cs="Arial"/>
          <w:sz w:val="18"/>
          <w:szCs w:val="22"/>
        </w:rPr>
      </w:pPr>
    </w:p>
    <w:p w14:paraId="4EC6198E" w14:textId="77777777" w:rsidR="006D492D" w:rsidRPr="00247090" w:rsidRDefault="006D492D" w:rsidP="00ED0A2F">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Democracy</w:t>
      </w:r>
    </w:p>
    <w:p w14:paraId="20CF2B00" w14:textId="77777777" w:rsidR="006D492D" w:rsidRPr="00247090" w:rsidRDefault="006D492D" w:rsidP="00ED0A2F">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The rule of law</w:t>
      </w:r>
    </w:p>
    <w:p w14:paraId="46B16907" w14:textId="77777777" w:rsidR="006D492D" w:rsidRPr="00247090" w:rsidRDefault="006D492D" w:rsidP="00ED0A2F">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Individual liberty</w:t>
      </w:r>
    </w:p>
    <w:p w14:paraId="1F171D11" w14:textId="77777777" w:rsidR="006D492D" w:rsidRPr="00247090" w:rsidRDefault="006D492D" w:rsidP="00ED0A2F">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Mutual respect</w:t>
      </w:r>
    </w:p>
    <w:p w14:paraId="54C2E1C0" w14:textId="77777777" w:rsidR="006D492D" w:rsidRPr="00247090" w:rsidRDefault="006D492D" w:rsidP="00ED0A2F">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Tolerance of those with different faiths and beliefs.</w:t>
      </w:r>
    </w:p>
    <w:p w14:paraId="535B7504" w14:textId="77777777" w:rsidR="006D492D" w:rsidRPr="00247090" w:rsidRDefault="006D492D" w:rsidP="008C1C4E">
      <w:pPr>
        <w:autoSpaceDE w:val="0"/>
        <w:autoSpaceDN w:val="0"/>
        <w:adjustRightInd w:val="0"/>
        <w:rPr>
          <w:rFonts w:ascii="Arial" w:hAnsi="Arial" w:cs="Arial"/>
          <w:sz w:val="22"/>
          <w:szCs w:val="22"/>
          <w:lang w:eastAsia="en-GB"/>
        </w:rPr>
      </w:pPr>
    </w:p>
    <w:p w14:paraId="76A4F45D" w14:textId="77777777" w:rsidR="006D492D" w:rsidRPr="00247090" w:rsidRDefault="006D492D" w:rsidP="008C1C4E">
      <w:pPr>
        <w:autoSpaceDE w:val="0"/>
        <w:autoSpaceDN w:val="0"/>
        <w:adjustRightInd w:val="0"/>
        <w:rPr>
          <w:rFonts w:ascii="Arial" w:hAnsi="Arial" w:cs="Arial"/>
          <w:sz w:val="22"/>
          <w:szCs w:val="22"/>
          <w:lang w:eastAsia="en-GB"/>
        </w:rPr>
      </w:pPr>
      <w:r w:rsidRPr="00247090">
        <w:rPr>
          <w:rFonts w:ascii="Arial" w:hAnsi="Arial" w:cs="Arial"/>
          <w:sz w:val="22"/>
          <w:szCs w:val="22"/>
          <w:lang w:eastAsia="en-GB"/>
        </w:rPr>
        <w:t>The College has a separate strategy, risk assessment and action plan in place to cover its responsibilities under the Prevent Duty which</w:t>
      </w:r>
      <w:r w:rsidR="00C70D2D" w:rsidRPr="00247090">
        <w:rPr>
          <w:rFonts w:ascii="Arial" w:hAnsi="Arial" w:cs="Arial"/>
          <w:sz w:val="22"/>
          <w:szCs w:val="22"/>
          <w:lang w:eastAsia="en-GB"/>
        </w:rPr>
        <w:t xml:space="preserve"> is reviewed at least annually and audited externally</w:t>
      </w:r>
      <w:r w:rsidR="002D706A">
        <w:rPr>
          <w:rFonts w:ascii="Arial" w:hAnsi="Arial" w:cs="Arial"/>
          <w:sz w:val="22"/>
          <w:szCs w:val="22"/>
          <w:lang w:eastAsia="en-GB"/>
        </w:rPr>
        <w:t xml:space="preserve">.  </w:t>
      </w:r>
      <w:r w:rsidRPr="00247090">
        <w:rPr>
          <w:rFonts w:ascii="Arial" w:hAnsi="Arial" w:cs="Arial"/>
          <w:sz w:val="22"/>
          <w:szCs w:val="22"/>
          <w:lang w:eastAsia="en-GB"/>
        </w:rPr>
        <w:t>The strategy is available on the College’s web site</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The risk assessment and action plan can be requested and is available on the College’s intranet for staff and students to view</w:t>
      </w:r>
      <w:r w:rsidR="002D706A">
        <w:rPr>
          <w:rFonts w:ascii="Arial" w:hAnsi="Arial" w:cs="Arial"/>
          <w:sz w:val="22"/>
          <w:szCs w:val="22"/>
          <w:lang w:eastAsia="en-GB"/>
        </w:rPr>
        <w:t xml:space="preserve">.  </w:t>
      </w:r>
      <w:r w:rsidRPr="00247090">
        <w:rPr>
          <w:rFonts w:ascii="Arial" w:hAnsi="Arial" w:cs="Arial"/>
          <w:sz w:val="22"/>
          <w:szCs w:val="22"/>
          <w:lang w:eastAsia="en-GB"/>
        </w:rPr>
        <w:t xml:space="preserve">These documents are monitored by the </w:t>
      </w:r>
      <w:r w:rsidR="00C70D2D" w:rsidRPr="00247090">
        <w:rPr>
          <w:rFonts w:ascii="Arial" w:hAnsi="Arial" w:cs="Arial"/>
          <w:sz w:val="22"/>
          <w:szCs w:val="22"/>
          <w:lang w:eastAsia="en-GB"/>
        </w:rPr>
        <w:t>College Leadership Team, Safeguarding Forum, and the Corporation</w:t>
      </w:r>
      <w:r w:rsidRPr="00247090">
        <w:rPr>
          <w:rFonts w:ascii="Arial" w:hAnsi="Arial" w:cs="Arial"/>
          <w:sz w:val="22"/>
          <w:szCs w:val="22"/>
          <w:lang w:eastAsia="en-GB"/>
        </w:rPr>
        <w:t>.</w:t>
      </w:r>
    </w:p>
    <w:p w14:paraId="313F92CA" w14:textId="77777777" w:rsidR="006D492D" w:rsidRPr="00247090" w:rsidRDefault="006D492D" w:rsidP="008C1C4E">
      <w:pPr>
        <w:autoSpaceDE w:val="0"/>
        <w:autoSpaceDN w:val="0"/>
        <w:adjustRightInd w:val="0"/>
        <w:rPr>
          <w:rFonts w:ascii="Arial" w:hAnsi="Arial" w:cs="Arial"/>
          <w:sz w:val="22"/>
          <w:szCs w:val="22"/>
          <w:lang w:eastAsia="en-GB"/>
        </w:rPr>
      </w:pPr>
    </w:p>
    <w:p w14:paraId="6EEF24B9" w14:textId="77777777" w:rsidR="006D492D" w:rsidRPr="00247090" w:rsidRDefault="006D492D" w:rsidP="008C1C4E">
      <w:pPr>
        <w:suppressAutoHyphens/>
        <w:autoSpaceDE w:val="0"/>
        <w:autoSpaceDN w:val="0"/>
        <w:adjustRightInd w:val="0"/>
        <w:textAlignment w:val="center"/>
        <w:rPr>
          <w:rFonts w:ascii="Arial" w:hAnsi="Arial" w:cs="Arial"/>
          <w:sz w:val="22"/>
          <w:szCs w:val="22"/>
        </w:rPr>
      </w:pPr>
      <w:r w:rsidRPr="00247090">
        <w:rPr>
          <w:rFonts w:ascii="Arial" w:hAnsi="Arial" w:cs="Arial"/>
          <w:sz w:val="22"/>
          <w:szCs w:val="22"/>
          <w:lang w:eastAsia="en-GB"/>
        </w:rPr>
        <w:t>Staff, student and Governor awareness train</w:t>
      </w:r>
      <w:r w:rsidR="00C70D2D" w:rsidRPr="00247090">
        <w:rPr>
          <w:rFonts w:ascii="Arial" w:hAnsi="Arial" w:cs="Arial"/>
          <w:sz w:val="22"/>
          <w:szCs w:val="22"/>
          <w:lang w:eastAsia="en-GB"/>
        </w:rPr>
        <w:t xml:space="preserve">ing </w:t>
      </w:r>
      <w:r w:rsidRPr="00247090">
        <w:rPr>
          <w:rFonts w:ascii="Arial" w:hAnsi="Arial" w:cs="Arial"/>
          <w:sz w:val="22"/>
          <w:szCs w:val="22"/>
          <w:lang w:eastAsia="en-GB"/>
        </w:rPr>
        <w:t>take</w:t>
      </w:r>
      <w:r w:rsidR="00C70D2D" w:rsidRPr="00247090">
        <w:rPr>
          <w:rFonts w:ascii="Arial" w:hAnsi="Arial" w:cs="Arial"/>
          <w:sz w:val="22"/>
          <w:szCs w:val="22"/>
          <w:lang w:eastAsia="en-GB"/>
        </w:rPr>
        <w:t>s</w:t>
      </w:r>
      <w:r w:rsidRPr="00247090">
        <w:rPr>
          <w:rFonts w:ascii="Arial" w:hAnsi="Arial" w:cs="Arial"/>
          <w:sz w:val="22"/>
          <w:szCs w:val="22"/>
          <w:lang w:eastAsia="en-GB"/>
        </w:rPr>
        <w:t xml:space="preserve"> place on a regular basis</w:t>
      </w:r>
    </w:p>
    <w:p w14:paraId="6760C923" w14:textId="77777777" w:rsidR="006D492D" w:rsidRDefault="006D492D" w:rsidP="008C1C4E">
      <w:pPr>
        <w:suppressAutoHyphens/>
        <w:autoSpaceDE w:val="0"/>
        <w:autoSpaceDN w:val="0"/>
        <w:adjustRightInd w:val="0"/>
        <w:textAlignment w:val="center"/>
        <w:rPr>
          <w:rFonts w:ascii="Arial" w:hAnsi="Arial" w:cs="Arial"/>
          <w:sz w:val="22"/>
          <w:szCs w:val="22"/>
        </w:rPr>
      </w:pPr>
    </w:p>
    <w:p w14:paraId="07112E57" w14:textId="77777777" w:rsidR="0024577F" w:rsidRPr="00247090" w:rsidRDefault="0024577F" w:rsidP="008C1C4E">
      <w:pPr>
        <w:suppressAutoHyphens/>
        <w:autoSpaceDE w:val="0"/>
        <w:autoSpaceDN w:val="0"/>
        <w:adjustRightInd w:val="0"/>
        <w:textAlignment w:val="center"/>
        <w:rPr>
          <w:rFonts w:ascii="Arial" w:hAnsi="Arial" w:cs="Arial"/>
          <w:sz w:val="22"/>
          <w:szCs w:val="22"/>
        </w:rPr>
      </w:pPr>
    </w:p>
    <w:p w14:paraId="392B854A" w14:textId="77777777" w:rsidR="00723742" w:rsidRPr="00884881" w:rsidRDefault="00723742" w:rsidP="008C1C4E">
      <w:pPr>
        <w:numPr>
          <w:ilvl w:val="0"/>
          <w:numId w:val="18"/>
        </w:numPr>
        <w:ind w:left="540" w:hanging="540"/>
        <w:rPr>
          <w:rFonts w:ascii="Arial" w:hAnsi="Arial" w:cs="Arial"/>
          <w:b/>
          <w:color w:val="2F5496" w:themeColor="accent5" w:themeShade="BF"/>
          <w:szCs w:val="22"/>
          <w:lang w:val="en-US"/>
        </w:rPr>
      </w:pPr>
      <w:r w:rsidRPr="00884881">
        <w:rPr>
          <w:rFonts w:ascii="Arial" w:hAnsi="Arial" w:cs="Arial"/>
          <w:b/>
          <w:color w:val="2F5496" w:themeColor="accent5" w:themeShade="BF"/>
          <w:szCs w:val="22"/>
          <w:lang w:val="en-US"/>
        </w:rPr>
        <w:t>Rights and Responsibilities</w:t>
      </w:r>
    </w:p>
    <w:p w14:paraId="55A53EE0" w14:textId="77777777" w:rsidR="00723742" w:rsidRPr="00247090" w:rsidRDefault="00723742" w:rsidP="008C1C4E">
      <w:pPr>
        <w:pStyle w:val="PolicyHeading1"/>
        <w:numPr>
          <w:ilvl w:val="0"/>
          <w:numId w:val="0"/>
        </w:numPr>
        <w:spacing w:before="0" w:line="240" w:lineRule="auto"/>
        <w:jc w:val="left"/>
        <w:rPr>
          <w:rStyle w:val="TitleChar"/>
          <w:rFonts w:ascii="Arial" w:hAnsi="Arial" w:cs="Arial"/>
          <w:color w:val="auto"/>
          <w:sz w:val="22"/>
          <w:szCs w:val="22"/>
        </w:rPr>
      </w:pPr>
    </w:p>
    <w:p w14:paraId="3F69ECCB" w14:textId="77777777" w:rsidR="00723742" w:rsidRPr="00247090" w:rsidRDefault="00723742" w:rsidP="0024577F">
      <w:pPr>
        <w:pStyle w:val="PolicyHeading1"/>
        <w:numPr>
          <w:ilvl w:val="0"/>
          <w:numId w:val="0"/>
        </w:numPr>
        <w:spacing w:before="0" w:line="240" w:lineRule="auto"/>
        <w:jc w:val="left"/>
        <w:rPr>
          <w:rFonts w:cs="Arial"/>
          <w:sz w:val="22"/>
          <w:szCs w:val="22"/>
        </w:rPr>
      </w:pPr>
      <w:r w:rsidRPr="00247090">
        <w:rPr>
          <w:rFonts w:cs="Arial"/>
          <w:sz w:val="22"/>
          <w:szCs w:val="22"/>
        </w:rPr>
        <w:t>Learners, staff, governors, agency workers, visitors and contractors are required to support and uphold the principles set out in the policy</w:t>
      </w:r>
      <w:r w:rsidR="002D706A">
        <w:rPr>
          <w:rFonts w:cs="Arial"/>
          <w:sz w:val="22"/>
          <w:szCs w:val="22"/>
        </w:rPr>
        <w:t xml:space="preserve">. </w:t>
      </w:r>
      <w:r w:rsidRPr="00247090">
        <w:rPr>
          <w:rFonts w:cs="Arial"/>
          <w:sz w:val="22"/>
          <w:szCs w:val="22"/>
        </w:rPr>
        <w:t xml:space="preserve"> Partners and Employers are expected to maintain these standards when working with </w:t>
      </w:r>
      <w:r w:rsidR="00BC2533" w:rsidRPr="00247090">
        <w:rPr>
          <w:rFonts w:cs="Arial"/>
          <w:sz w:val="22"/>
          <w:szCs w:val="22"/>
          <w:lang w:val="en-GB"/>
        </w:rPr>
        <w:t>l</w:t>
      </w:r>
      <w:r w:rsidRPr="00247090">
        <w:rPr>
          <w:rFonts w:cs="Arial"/>
          <w:sz w:val="22"/>
          <w:szCs w:val="22"/>
        </w:rPr>
        <w:t xml:space="preserve">earners, through their own Equality and Diversity Policies or by adhering to </w:t>
      </w:r>
      <w:r w:rsidR="007367B8">
        <w:rPr>
          <w:rFonts w:cs="Arial"/>
          <w:sz w:val="22"/>
          <w:szCs w:val="22"/>
          <w:lang w:val="en-GB"/>
        </w:rPr>
        <w:t>College</w:t>
      </w:r>
      <w:r w:rsidRPr="00247090">
        <w:rPr>
          <w:rFonts w:cs="Arial"/>
          <w:sz w:val="22"/>
          <w:szCs w:val="22"/>
        </w:rPr>
        <w:t xml:space="preserve"> policies</w:t>
      </w:r>
      <w:r w:rsidR="002D706A">
        <w:rPr>
          <w:rFonts w:cs="Arial"/>
          <w:sz w:val="22"/>
          <w:szCs w:val="22"/>
        </w:rPr>
        <w:t xml:space="preserve">.  </w:t>
      </w:r>
    </w:p>
    <w:p w14:paraId="5DAE0448" w14:textId="77777777" w:rsidR="00723742" w:rsidRPr="00247090" w:rsidRDefault="00723742" w:rsidP="0024577F">
      <w:pPr>
        <w:pStyle w:val="PolicyHeading1"/>
        <w:numPr>
          <w:ilvl w:val="0"/>
          <w:numId w:val="0"/>
        </w:numPr>
        <w:spacing w:before="0" w:line="240" w:lineRule="auto"/>
        <w:jc w:val="left"/>
        <w:rPr>
          <w:rFonts w:cs="Arial"/>
          <w:sz w:val="22"/>
          <w:szCs w:val="22"/>
        </w:rPr>
      </w:pPr>
    </w:p>
    <w:p w14:paraId="77E72481" w14:textId="77777777" w:rsidR="00723742" w:rsidRPr="00247090" w:rsidRDefault="00697721" w:rsidP="0024577F">
      <w:pPr>
        <w:pStyle w:val="PolicyHeading1"/>
        <w:numPr>
          <w:ilvl w:val="0"/>
          <w:numId w:val="0"/>
        </w:numPr>
        <w:spacing w:before="0" w:line="240" w:lineRule="auto"/>
        <w:jc w:val="left"/>
        <w:rPr>
          <w:rFonts w:cs="Arial"/>
          <w:sz w:val="22"/>
          <w:szCs w:val="22"/>
        </w:rPr>
      </w:pPr>
      <w:r w:rsidRPr="00247090">
        <w:rPr>
          <w:rFonts w:cs="Arial"/>
          <w:sz w:val="22"/>
          <w:szCs w:val="22"/>
          <w:lang w:val="en-GB"/>
        </w:rPr>
        <w:t>Halesowen College</w:t>
      </w:r>
      <w:r w:rsidR="00723742" w:rsidRPr="00247090">
        <w:rPr>
          <w:rFonts w:cs="Arial"/>
          <w:sz w:val="22"/>
          <w:szCs w:val="22"/>
        </w:rPr>
        <w:t xml:space="preserve"> is responsible for ensuring appropriate equality policies, procedur</w:t>
      </w:r>
      <w:r w:rsidR="000102DD" w:rsidRPr="00247090">
        <w:rPr>
          <w:rFonts w:cs="Arial"/>
          <w:sz w:val="22"/>
          <w:szCs w:val="22"/>
        </w:rPr>
        <w:t>es and structures are in place and that such policies and procedures are effectively monitored and implemented</w:t>
      </w:r>
      <w:r w:rsidR="002D706A">
        <w:rPr>
          <w:rFonts w:cs="Arial"/>
          <w:sz w:val="22"/>
          <w:szCs w:val="22"/>
        </w:rPr>
        <w:t xml:space="preserve">.  </w:t>
      </w:r>
      <w:r w:rsidR="00723742" w:rsidRPr="00247090">
        <w:rPr>
          <w:rFonts w:cs="Arial"/>
          <w:sz w:val="22"/>
          <w:szCs w:val="22"/>
        </w:rPr>
        <w:t xml:space="preserve">The equality and diversity policy is reviewed by the </w:t>
      </w:r>
      <w:r w:rsidR="00731C65" w:rsidRPr="00247090">
        <w:rPr>
          <w:rFonts w:cs="Arial"/>
          <w:sz w:val="22"/>
          <w:szCs w:val="22"/>
        </w:rPr>
        <w:t xml:space="preserve">Equality and Diversity </w:t>
      </w:r>
      <w:r w:rsidRPr="00247090">
        <w:rPr>
          <w:rFonts w:cs="Arial"/>
          <w:sz w:val="22"/>
          <w:szCs w:val="22"/>
          <w:lang w:val="en-GB"/>
        </w:rPr>
        <w:t>Forum</w:t>
      </w:r>
      <w:r w:rsidR="00723742" w:rsidRPr="00247090">
        <w:rPr>
          <w:rFonts w:cs="Arial"/>
          <w:sz w:val="22"/>
          <w:szCs w:val="22"/>
        </w:rPr>
        <w:t xml:space="preserve"> and approved by the Corporation on an annual basis, or earlier where required, for example to respond to legislative changes.</w:t>
      </w:r>
    </w:p>
    <w:p w14:paraId="79706DB5" w14:textId="77777777" w:rsidR="00723742" w:rsidRPr="00247090" w:rsidRDefault="00723742" w:rsidP="0024577F">
      <w:pPr>
        <w:pStyle w:val="PolicyHeading1"/>
        <w:numPr>
          <w:ilvl w:val="0"/>
          <w:numId w:val="0"/>
        </w:numPr>
        <w:spacing w:before="0" w:line="240" w:lineRule="auto"/>
        <w:jc w:val="left"/>
        <w:rPr>
          <w:rFonts w:cs="Arial"/>
          <w:sz w:val="22"/>
          <w:szCs w:val="22"/>
        </w:rPr>
      </w:pPr>
    </w:p>
    <w:p w14:paraId="692DBAE7" w14:textId="77777777" w:rsidR="00723742" w:rsidRPr="00247090" w:rsidRDefault="00731C65" w:rsidP="0024577F">
      <w:pPr>
        <w:pStyle w:val="PolicyHeading1"/>
        <w:numPr>
          <w:ilvl w:val="0"/>
          <w:numId w:val="0"/>
        </w:numPr>
        <w:spacing w:before="0" w:line="240" w:lineRule="auto"/>
        <w:jc w:val="left"/>
        <w:rPr>
          <w:rFonts w:cs="Arial"/>
          <w:sz w:val="22"/>
          <w:szCs w:val="22"/>
        </w:rPr>
      </w:pPr>
      <w:r w:rsidRPr="00247090">
        <w:rPr>
          <w:rFonts w:cs="Arial"/>
          <w:sz w:val="22"/>
          <w:szCs w:val="22"/>
        </w:rPr>
        <w:t xml:space="preserve">The </w:t>
      </w:r>
      <w:r w:rsidR="00723742" w:rsidRPr="00247090">
        <w:rPr>
          <w:rFonts w:cs="Arial"/>
          <w:sz w:val="22"/>
          <w:szCs w:val="22"/>
        </w:rPr>
        <w:t>Corporation, the College’s governing body, has overall responsibility for equality and diversity</w:t>
      </w:r>
      <w:r w:rsidR="002D706A">
        <w:rPr>
          <w:rFonts w:cs="Arial"/>
          <w:sz w:val="22"/>
          <w:szCs w:val="22"/>
        </w:rPr>
        <w:t xml:space="preserve">.  </w:t>
      </w:r>
    </w:p>
    <w:p w14:paraId="1A681D64" w14:textId="77777777" w:rsidR="00723742" w:rsidRPr="00247090" w:rsidRDefault="00723742" w:rsidP="0024577F">
      <w:pPr>
        <w:pStyle w:val="PolicyHeading1"/>
        <w:numPr>
          <w:ilvl w:val="0"/>
          <w:numId w:val="0"/>
        </w:numPr>
        <w:spacing w:before="0" w:line="240" w:lineRule="auto"/>
        <w:jc w:val="left"/>
        <w:rPr>
          <w:rFonts w:cs="Arial"/>
          <w:sz w:val="22"/>
          <w:szCs w:val="22"/>
        </w:rPr>
      </w:pPr>
    </w:p>
    <w:p w14:paraId="273C4744" w14:textId="77777777" w:rsidR="00723742" w:rsidRPr="00247090" w:rsidRDefault="00723742" w:rsidP="0024577F">
      <w:pPr>
        <w:pStyle w:val="PolicyHeading1"/>
        <w:numPr>
          <w:ilvl w:val="0"/>
          <w:numId w:val="0"/>
        </w:numPr>
        <w:spacing w:before="0" w:line="240" w:lineRule="auto"/>
        <w:jc w:val="left"/>
        <w:rPr>
          <w:rFonts w:cs="Arial"/>
          <w:sz w:val="22"/>
          <w:szCs w:val="22"/>
        </w:rPr>
      </w:pPr>
      <w:r w:rsidRPr="00247090">
        <w:rPr>
          <w:rFonts w:cs="Arial"/>
          <w:sz w:val="22"/>
          <w:szCs w:val="22"/>
        </w:rPr>
        <w:t>The commitment of all members of the College’s community is required to make the policy a success</w:t>
      </w:r>
      <w:r w:rsidR="002D706A">
        <w:rPr>
          <w:rFonts w:cs="Arial"/>
          <w:sz w:val="22"/>
          <w:szCs w:val="22"/>
        </w:rPr>
        <w:t xml:space="preserve">. </w:t>
      </w:r>
      <w:r w:rsidRPr="00247090">
        <w:rPr>
          <w:rFonts w:cs="Arial"/>
          <w:sz w:val="22"/>
          <w:szCs w:val="22"/>
        </w:rPr>
        <w:t xml:space="preserve"> Failure to comply with this Policy by staff or learners will be investigated and may result in </w:t>
      </w:r>
      <w:r w:rsidR="000102DD" w:rsidRPr="00247090">
        <w:rPr>
          <w:rFonts w:cs="Arial"/>
          <w:sz w:val="22"/>
          <w:szCs w:val="22"/>
        </w:rPr>
        <w:t>disciplinary action.</w:t>
      </w:r>
    </w:p>
    <w:p w14:paraId="4E86CF8C" w14:textId="77777777" w:rsidR="00723742" w:rsidRPr="00247090" w:rsidRDefault="00723742" w:rsidP="0024577F">
      <w:pPr>
        <w:pStyle w:val="PolicyHeading1"/>
        <w:numPr>
          <w:ilvl w:val="0"/>
          <w:numId w:val="0"/>
        </w:numPr>
        <w:spacing w:before="0" w:line="240" w:lineRule="auto"/>
        <w:jc w:val="left"/>
        <w:rPr>
          <w:rFonts w:cs="Arial"/>
          <w:sz w:val="22"/>
          <w:szCs w:val="22"/>
        </w:rPr>
      </w:pPr>
    </w:p>
    <w:p w14:paraId="24D51184" w14:textId="77777777" w:rsidR="00723742" w:rsidRPr="00247090" w:rsidRDefault="00723742" w:rsidP="0024577F">
      <w:pPr>
        <w:pStyle w:val="PolicyHeading1"/>
        <w:numPr>
          <w:ilvl w:val="0"/>
          <w:numId w:val="0"/>
        </w:numPr>
        <w:spacing w:before="0" w:line="240" w:lineRule="auto"/>
        <w:jc w:val="left"/>
        <w:rPr>
          <w:rFonts w:cs="Arial"/>
          <w:sz w:val="22"/>
          <w:szCs w:val="22"/>
        </w:rPr>
      </w:pPr>
      <w:r w:rsidRPr="00247090">
        <w:rPr>
          <w:rFonts w:cs="Arial"/>
          <w:sz w:val="22"/>
          <w:szCs w:val="22"/>
        </w:rPr>
        <w:t>If you experience or witness any harassment, discrimination or bullying, please report it as soon as possible, even if it is not directed at you personally</w:t>
      </w:r>
      <w:r w:rsidR="002D706A">
        <w:rPr>
          <w:rFonts w:cs="Arial"/>
          <w:sz w:val="22"/>
          <w:szCs w:val="22"/>
        </w:rPr>
        <w:t xml:space="preserve">. </w:t>
      </w:r>
      <w:r w:rsidRPr="00247090">
        <w:rPr>
          <w:rFonts w:cs="Arial"/>
          <w:sz w:val="22"/>
          <w:szCs w:val="22"/>
        </w:rPr>
        <w:t xml:space="preserve"> Reporting procedures are detailed at Appendix A</w:t>
      </w:r>
      <w:r w:rsidR="002D706A">
        <w:rPr>
          <w:rFonts w:cs="Arial"/>
          <w:sz w:val="22"/>
          <w:szCs w:val="22"/>
        </w:rPr>
        <w:t xml:space="preserve">.  </w:t>
      </w:r>
    </w:p>
    <w:p w14:paraId="1D0DBEC3" w14:textId="77777777" w:rsidR="00723742" w:rsidRPr="00247090" w:rsidRDefault="00723742" w:rsidP="0024577F">
      <w:pPr>
        <w:pStyle w:val="JWBodytext"/>
        <w:spacing w:after="0" w:line="240" w:lineRule="auto"/>
        <w:jc w:val="left"/>
        <w:rPr>
          <w:rFonts w:ascii="Arial" w:hAnsi="Arial" w:cs="Arial"/>
          <w:spacing w:val="0"/>
          <w:szCs w:val="22"/>
          <w:lang w:val="en-US"/>
        </w:rPr>
      </w:pPr>
    </w:p>
    <w:p w14:paraId="335BEF18" w14:textId="77777777" w:rsidR="00CF075D" w:rsidRPr="00247090" w:rsidRDefault="00723742" w:rsidP="0024577F">
      <w:pPr>
        <w:pStyle w:val="PolicyHeading1"/>
        <w:numPr>
          <w:ilvl w:val="0"/>
          <w:numId w:val="0"/>
        </w:numPr>
        <w:spacing w:before="0" w:line="240" w:lineRule="auto"/>
        <w:jc w:val="left"/>
        <w:rPr>
          <w:rFonts w:cs="Arial"/>
          <w:sz w:val="22"/>
          <w:szCs w:val="22"/>
        </w:rPr>
      </w:pPr>
      <w:r w:rsidRPr="00247090">
        <w:rPr>
          <w:rFonts w:cs="Arial"/>
          <w:sz w:val="22"/>
          <w:szCs w:val="22"/>
        </w:rPr>
        <w:t>The policy is developed within the framework of UK and European legislation, listed at Appendix B</w:t>
      </w:r>
      <w:r w:rsidR="002D706A">
        <w:rPr>
          <w:rFonts w:cs="Arial"/>
          <w:sz w:val="22"/>
          <w:szCs w:val="22"/>
        </w:rPr>
        <w:t xml:space="preserve">.  </w:t>
      </w:r>
      <w:r w:rsidRPr="00247090">
        <w:rPr>
          <w:rFonts w:cs="Arial"/>
          <w:sz w:val="22"/>
          <w:szCs w:val="22"/>
        </w:rPr>
        <w:t xml:space="preserve"> </w:t>
      </w:r>
    </w:p>
    <w:p w14:paraId="68F044A8" w14:textId="77777777" w:rsidR="00C70D2D" w:rsidRPr="00247090" w:rsidRDefault="00C70D2D" w:rsidP="0024577F">
      <w:pPr>
        <w:pStyle w:val="PolicyHeading1"/>
        <w:numPr>
          <w:ilvl w:val="0"/>
          <w:numId w:val="0"/>
        </w:numPr>
        <w:spacing w:before="0" w:line="240" w:lineRule="auto"/>
        <w:jc w:val="left"/>
        <w:rPr>
          <w:rFonts w:cs="Arial"/>
          <w:sz w:val="22"/>
          <w:szCs w:val="22"/>
        </w:rPr>
      </w:pPr>
    </w:p>
    <w:p w14:paraId="6486D22C" w14:textId="77777777" w:rsidR="00CF075D" w:rsidRDefault="0024577F" w:rsidP="0024577F">
      <w:pPr>
        <w:pStyle w:val="PolicyHeading1"/>
        <w:numPr>
          <w:ilvl w:val="0"/>
          <w:numId w:val="0"/>
        </w:numPr>
        <w:spacing w:before="0" w:line="240" w:lineRule="auto"/>
        <w:jc w:val="left"/>
        <w:rPr>
          <w:rFonts w:cs="Arial"/>
          <w:sz w:val="22"/>
          <w:szCs w:val="22"/>
          <w:lang w:val="en-GB"/>
        </w:rPr>
      </w:pPr>
      <w:r>
        <w:rPr>
          <w:rFonts w:cs="Arial"/>
          <w:sz w:val="22"/>
          <w:szCs w:val="22"/>
          <w:lang w:val="en-GB"/>
        </w:rPr>
        <w:t>A g</w:t>
      </w:r>
      <w:r w:rsidR="00CF075D" w:rsidRPr="00247090">
        <w:rPr>
          <w:rFonts w:cs="Arial"/>
          <w:sz w:val="22"/>
          <w:szCs w:val="22"/>
          <w:lang w:val="en-GB"/>
        </w:rPr>
        <w:t>lossary of terms is listed in Appendix C</w:t>
      </w:r>
      <w:r w:rsidR="00A219F4">
        <w:rPr>
          <w:rFonts w:cs="Arial"/>
          <w:sz w:val="22"/>
          <w:szCs w:val="22"/>
          <w:lang w:val="en-GB"/>
        </w:rPr>
        <w:t>.</w:t>
      </w:r>
    </w:p>
    <w:p w14:paraId="2339C677" w14:textId="77777777" w:rsidR="00285867" w:rsidRDefault="00285867" w:rsidP="0024577F">
      <w:pPr>
        <w:pStyle w:val="PolicyHeading1"/>
        <w:numPr>
          <w:ilvl w:val="0"/>
          <w:numId w:val="0"/>
        </w:numPr>
        <w:spacing w:before="0" w:line="240" w:lineRule="auto"/>
        <w:jc w:val="left"/>
        <w:rPr>
          <w:rFonts w:cs="Arial"/>
          <w:sz w:val="22"/>
          <w:szCs w:val="22"/>
          <w:lang w:val="en-GB"/>
        </w:rPr>
      </w:pPr>
    </w:p>
    <w:p w14:paraId="7A7F8CF5" w14:textId="77777777" w:rsidR="00A219F4" w:rsidRPr="00285867" w:rsidRDefault="00A219F4" w:rsidP="0024577F">
      <w:pPr>
        <w:pStyle w:val="PolicyHeading1"/>
        <w:numPr>
          <w:ilvl w:val="0"/>
          <w:numId w:val="0"/>
        </w:numPr>
        <w:spacing w:before="0" w:line="240" w:lineRule="auto"/>
        <w:jc w:val="left"/>
        <w:rPr>
          <w:rFonts w:cs="Arial"/>
          <w:sz w:val="10"/>
          <w:szCs w:val="22"/>
        </w:rPr>
      </w:pPr>
      <w:r>
        <w:rPr>
          <w:rFonts w:cs="Arial"/>
          <w:sz w:val="22"/>
          <w:szCs w:val="22"/>
          <w:lang w:val="en-GB"/>
        </w:rPr>
        <w:br w:type="column"/>
      </w:r>
    </w:p>
    <w:p w14:paraId="0A4F8905" w14:textId="77777777" w:rsidR="00723742" w:rsidRPr="00884881" w:rsidRDefault="00731C65" w:rsidP="008C1C4E">
      <w:pPr>
        <w:numPr>
          <w:ilvl w:val="0"/>
          <w:numId w:val="18"/>
        </w:numPr>
        <w:ind w:left="540" w:hanging="540"/>
        <w:rPr>
          <w:rFonts w:ascii="Arial" w:hAnsi="Arial" w:cs="Arial"/>
          <w:b/>
          <w:color w:val="2F5496" w:themeColor="accent5" w:themeShade="BF"/>
          <w:lang w:val="en-US"/>
        </w:rPr>
      </w:pPr>
      <w:r w:rsidRPr="00884881">
        <w:rPr>
          <w:rFonts w:ascii="Arial" w:hAnsi="Arial" w:cs="Arial"/>
          <w:b/>
          <w:color w:val="2F5496" w:themeColor="accent5" w:themeShade="BF"/>
          <w:lang w:val="en-US"/>
        </w:rPr>
        <w:t>Implementation</w:t>
      </w:r>
    </w:p>
    <w:p w14:paraId="28483B97" w14:textId="77777777" w:rsidR="006625AA" w:rsidRPr="00247090" w:rsidRDefault="006625AA" w:rsidP="008C1C4E">
      <w:pPr>
        <w:pStyle w:val="PolicyHeading1"/>
        <w:numPr>
          <w:ilvl w:val="0"/>
          <w:numId w:val="0"/>
        </w:numPr>
        <w:spacing w:before="0" w:line="240" w:lineRule="auto"/>
        <w:jc w:val="left"/>
        <w:rPr>
          <w:rStyle w:val="TitleChar"/>
          <w:rFonts w:ascii="Arial" w:hAnsi="Arial" w:cs="Arial"/>
          <w:color w:val="auto"/>
          <w:sz w:val="22"/>
          <w:szCs w:val="22"/>
        </w:rPr>
      </w:pPr>
    </w:p>
    <w:p w14:paraId="7622E13A" w14:textId="2359D058" w:rsidR="00CF075D" w:rsidRDefault="006625AA" w:rsidP="008C1C4E">
      <w:pPr>
        <w:shd w:val="clear" w:color="auto" w:fill="FFFFFF"/>
        <w:rPr>
          <w:rFonts w:ascii="Arial" w:hAnsi="Arial" w:cs="Arial"/>
          <w:sz w:val="22"/>
          <w:szCs w:val="22"/>
          <w:lang w:eastAsia="en-GB"/>
        </w:rPr>
      </w:pPr>
      <w:r w:rsidRPr="00247090">
        <w:rPr>
          <w:rFonts w:ascii="Arial" w:hAnsi="Arial" w:cs="Arial"/>
          <w:sz w:val="22"/>
          <w:szCs w:val="22"/>
          <w:lang w:eastAsia="en-GB"/>
        </w:rPr>
        <w:t>The College publishes student data for each academic year within the ‘Annual Equality and Diversity Report which</w:t>
      </w:r>
      <w:r w:rsidR="004E1E60">
        <w:rPr>
          <w:rFonts w:ascii="Arial" w:hAnsi="Arial" w:cs="Arial"/>
          <w:sz w:val="22"/>
          <w:szCs w:val="22"/>
          <w:lang w:eastAsia="en-GB"/>
        </w:rPr>
        <w:t xml:space="preserve"> is published</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Student data is also provided to, and discussed with, Governors, senior managers and members of the College’s Equality and Diversity Forum on a regular basis throughout the year.</w:t>
      </w:r>
    </w:p>
    <w:p w14:paraId="332751F3" w14:textId="77777777" w:rsidR="00EA38E4" w:rsidRPr="00247090" w:rsidRDefault="00EA38E4" w:rsidP="008C1C4E">
      <w:pPr>
        <w:shd w:val="clear" w:color="auto" w:fill="FFFFFF"/>
        <w:rPr>
          <w:rFonts w:ascii="Arial" w:hAnsi="Arial" w:cs="Arial"/>
          <w:sz w:val="22"/>
          <w:szCs w:val="22"/>
          <w:lang w:eastAsia="en-GB"/>
        </w:rPr>
      </w:pPr>
    </w:p>
    <w:p w14:paraId="067FB611" w14:textId="56705035" w:rsidR="006625AA" w:rsidRDefault="006625AA" w:rsidP="008C1C4E">
      <w:pPr>
        <w:shd w:val="clear" w:color="auto" w:fill="FFFFFF"/>
        <w:rPr>
          <w:rFonts w:ascii="Arial" w:hAnsi="Arial" w:cs="Arial"/>
          <w:sz w:val="22"/>
          <w:szCs w:val="22"/>
          <w:lang w:eastAsia="en-GB"/>
        </w:rPr>
      </w:pPr>
      <w:r w:rsidRPr="00247090">
        <w:rPr>
          <w:rFonts w:ascii="Arial" w:hAnsi="Arial" w:cs="Arial"/>
          <w:sz w:val="22"/>
          <w:szCs w:val="22"/>
          <w:lang w:eastAsia="en-GB"/>
        </w:rPr>
        <w:t>Each faculty of the College will be familiar with, and monitor, equality and diversity data within each of its curriculum areas</w:t>
      </w:r>
      <w:r w:rsidR="002D706A">
        <w:rPr>
          <w:rFonts w:ascii="Arial" w:hAnsi="Arial" w:cs="Arial"/>
          <w:sz w:val="22"/>
          <w:szCs w:val="22"/>
          <w:lang w:eastAsia="en-GB"/>
        </w:rPr>
        <w:t xml:space="preserve">.  </w:t>
      </w:r>
      <w:r w:rsidRPr="00247090">
        <w:rPr>
          <w:rFonts w:ascii="Arial" w:hAnsi="Arial" w:cs="Arial"/>
          <w:sz w:val="22"/>
          <w:szCs w:val="22"/>
          <w:lang w:eastAsia="en-GB"/>
        </w:rPr>
        <w:t xml:space="preserve">This data is detailed within each subject area’s </w:t>
      </w:r>
      <w:r w:rsidR="00D24F26" w:rsidRPr="00247090">
        <w:rPr>
          <w:rFonts w:ascii="Arial" w:hAnsi="Arial" w:cs="Arial"/>
          <w:sz w:val="22"/>
          <w:szCs w:val="22"/>
          <w:lang w:eastAsia="en-GB"/>
        </w:rPr>
        <w:t>Self-Assessment</w:t>
      </w:r>
      <w:r w:rsidRPr="00247090">
        <w:rPr>
          <w:rFonts w:ascii="Arial" w:hAnsi="Arial" w:cs="Arial"/>
          <w:sz w:val="22"/>
          <w:szCs w:val="22"/>
          <w:lang w:eastAsia="en-GB"/>
        </w:rPr>
        <w:t xml:space="preserve"> Report for each academic year</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Further monitoring takes place within the College’s comprehensive quality arrangements; these include regular Curriculum Area Reviews (CARs) which take place with Senior and Middle managers</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These analyse, in detail, the data for each student and group of students within each of the course areas</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Comparison is made against students within the protected characteristics to ensure that all students are being given equal opportunity to succeed.</w:t>
      </w:r>
    </w:p>
    <w:p w14:paraId="6C785508" w14:textId="77777777" w:rsidR="00EA38E4" w:rsidRPr="00247090" w:rsidRDefault="00EA38E4" w:rsidP="008C1C4E">
      <w:pPr>
        <w:shd w:val="clear" w:color="auto" w:fill="FFFFFF"/>
        <w:rPr>
          <w:rFonts w:ascii="Arial" w:hAnsi="Arial" w:cs="Arial"/>
          <w:sz w:val="22"/>
          <w:szCs w:val="22"/>
          <w:lang w:eastAsia="en-GB"/>
        </w:rPr>
      </w:pPr>
    </w:p>
    <w:p w14:paraId="5F631036" w14:textId="1AE9F6DC" w:rsidR="006625AA" w:rsidRPr="00247090" w:rsidRDefault="006625AA" w:rsidP="008C1C4E">
      <w:pPr>
        <w:shd w:val="clear" w:color="auto" w:fill="FFFFFF"/>
        <w:rPr>
          <w:rFonts w:ascii="Arial" w:hAnsi="Arial" w:cs="Arial"/>
          <w:sz w:val="22"/>
          <w:szCs w:val="22"/>
          <w:lang w:eastAsia="en-GB"/>
        </w:rPr>
      </w:pPr>
      <w:r w:rsidRPr="00247090">
        <w:rPr>
          <w:rFonts w:ascii="Arial" w:hAnsi="Arial" w:cs="Arial"/>
          <w:sz w:val="22"/>
          <w:szCs w:val="22"/>
          <w:lang w:eastAsia="en-GB"/>
        </w:rPr>
        <w:t>College Governors receive regular reports on student retention throughout the academic year</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Retention data is broken down into protected characteristics and is analysed into course levels</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The Annual Equality and Diversity Report provides success rates, at the end of the academic year, again by protected characteristic</w:t>
      </w:r>
      <w:r w:rsidR="002D706A">
        <w:rPr>
          <w:rFonts w:ascii="Arial" w:hAnsi="Arial" w:cs="Arial"/>
          <w:sz w:val="22"/>
          <w:szCs w:val="22"/>
          <w:lang w:eastAsia="en-GB"/>
        </w:rPr>
        <w:t xml:space="preserve">.  </w:t>
      </w:r>
      <w:r w:rsidRPr="00247090">
        <w:rPr>
          <w:rFonts w:ascii="Arial" w:hAnsi="Arial" w:cs="Arial"/>
          <w:sz w:val="22"/>
          <w:szCs w:val="22"/>
          <w:lang w:eastAsia="en-GB"/>
        </w:rPr>
        <w:t xml:space="preserve">Actions are set where gaps are </w:t>
      </w:r>
      <w:r w:rsidR="00D24F26" w:rsidRPr="00247090">
        <w:rPr>
          <w:rFonts w:ascii="Arial" w:hAnsi="Arial" w:cs="Arial"/>
          <w:sz w:val="22"/>
          <w:szCs w:val="22"/>
          <w:lang w:eastAsia="en-GB"/>
        </w:rPr>
        <w:t>seen</w:t>
      </w:r>
      <w:r w:rsidRPr="00247090">
        <w:rPr>
          <w:rFonts w:ascii="Arial" w:hAnsi="Arial" w:cs="Arial"/>
          <w:sz w:val="22"/>
          <w:szCs w:val="22"/>
          <w:lang w:eastAsia="en-GB"/>
        </w:rPr>
        <w:t xml:space="preserve"> and closely monitored to ensure that all students are supported to achieve.</w:t>
      </w:r>
    </w:p>
    <w:p w14:paraId="7671CEA4" w14:textId="77777777" w:rsidR="006625AA" w:rsidRPr="00247090" w:rsidRDefault="006625AA" w:rsidP="008C1C4E">
      <w:pPr>
        <w:tabs>
          <w:tab w:val="left" w:pos="720"/>
        </w:tabs>
        <w:rPr>
          <w:rFonts w:ascii="Arial" w:hAnsi="Arial" w:cs="Arial"/>
          <w:sz w:val="22"/>
          <w:szCs w:val="22"/>
          <w:lang w:eastAsia="en-GB"/>
        </w:rPr>
      </w:pPr>
    </w:p>
    <w:p w14:paraId="0711606B" w14:textId="77777777" w:rsidR="006625AA" w:rsidRPr="00247090" w:rsidRDefault="006625AA" w:rsidP="008C1C4E">
      <w:pPr>
        <w:tabs>
          <w:tab w:val="left" w:pos="720"/>
        </w:tabs>
        <w:rPr>
          <w:rFonts w:ascii="Arial" w:hAnsi="Arial" w:cs="Arial"/>
          <w:sz w:val="22"/>
          <w:szCs w:val="22"/>
          <w:lang w:eastAsia="en-GB"/>
        </w:rPr>
      </w:pPr>
      <w:r w:rsidRPr="00247090">
        <w:rPr>
          <w:rFonts w:ascii="Arial" w:hAnsi="Arial" w:cs="Arial"/>
          <w:sz w:val="22"/>
          <w:szCs w:val="22"/>
          <w:lang w:eastAsia="en-GB"/>
        </w:rPr>
        <w:t>Ef</w:t>
      </w:r>
      <w:r w:rsidR="0093668E" w:rsidRPr="00247090">
        <w:rPr>
          <w:rFonts w:ascii="Arial" w:hAnsi="Arial" w:cs="Arial"/>
          <w:sz w:val="22"/>
          <w:szCs w:val="22"/>
          <w:lang w:eastAsia="en-GB"/>
        </w:rPr>
        <w:t>fective monitoring continues</w:t>
      </w:r>
      <w:r w:rsidRPr="00247090">
        <w:rPr>
          <w:rFonts w:ascii="Arial" w:hAnsi="Arial" w:cs="Arial"/>
          <w:sz w:val="22"/>
          <w:szCs w:val="22"/>
          <w:lang w:eastAsia="en-GB"/>
        </w:rPr>
        <w:t xml:space="preserve"> during the year to ensure that gaps appearing in student achievement are quickly identified and actions taken to improve</w:t>
      </w:r>
      <w:r w:rsidR="002D706A">
        <w:rPr>
          <w:rFonts w:ascii="Arial" w:hAnsi="Arial" w:cs="Arial"/>
          <w:sz w:val="22"/>
          <w:szCs w:val="22"/>
          <w:lang w:eastAsia="en-GB"/>
        </w:rPr>
        <w:t xml:space="preserve">.  </w:t>
      </w:r>
      <w:r w:rsidR="0093668E" w:rsidRPr="00247090">
        <w:rPr>
          <w:rFonts w:ascii="Arial" w:hAnsi="Arial" w:cs="Arial"/>
          <w:sz w:val="22"/>
          <w:szCs w:val="22"/>
          <w:lang w:eastAsia="en-GB"/>
        </w:rPr>
        <w:t xml:space="preserve"> </w:t>
      </w:r>
    </w:p>
    <w:p w14:paraId="40AC9FA5" w14:textId="77777777" w:rsidR="006625AA" w:rsidRPr="00247090" w:rsidRDefault="006625AA" w:rsidP="008C1C4E">
      <w:pPr>
        <w:tabs>
          <w:tab w:val="left" w:pos="720"/>
        </w:tabs>
        <w:rPr>
          <w:rFonts w:ascii="Arial" w:hAnsi="Arial" w:cs="Arial"/>
          <w:sz w:val="22"/>
          <w:szCs w:val="22"/>
          <w:lang w:eastAsia="en-GB"/>
        </w:rPr>
      </w:pPr>
    </w:p>
    <w:p w14:paraId="39754E50" w14:textId="77777777" w:rsidR="00696115"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t>The Policy is implemented through the wh</w:t>
      </w:r>
      <w:r w:rsidR="000102DD" w:rsidRPr="00247090">
        <w:rPr>
          <w:rFonts w:cs="Arial"/>
          <w:sz w:val="22"/>
          <w:szCs w:val="22"/>
        </w:rPr>
        <w:t xml:space="preserve">ole of the College’s activities, which </w:t>
      </w:r>
      <w:r w:rsidR="009B679A" w:rsidRPr="00247090">
        <w:rPr>
          <w:rFonts w:cs="Arial"/>
          <w:sz w:val="22"/>
          <w:szCs w:val="22"/>
        </w:rPr>
        <w:t xml:space="preserve">is </w:t>
      </w:r>
      <w:r w:rsidR="000102DD" w:rsidRPr="00247090">
        <w:rPr>
          <w:rFonts w:cs="Arial"/>
          <w:sz w:val="22"/>
          <w:szCs w:val="22"/>
        </w:rPr>
        <w:t>underpinned by an extensive plan of staff training and development through the annual Continuous Development Plan (CPD) which all staff complete.</w:t>
      </w:r>
    </w:p>
    <w:p w14:paraId="644A36F1" w14:textId="77777777" w:rsidR="00696115" w:rsidRPr="00247090" w:rsidRDefault="00696115" w:rsidP="00D81588">
      <w:pPr>
        <w:pStyle w:val="PolicyHeading1"/>
        <w:numPr>
          <w:ilvl w:val="0"/>
          <w:numId w:val="0"/>
        </w:numPr>
        <w:spacing w:before="0" w:line="240" w:lineRule="auto"/>
        <w:jc w:val="left"/>
        <w:rPr>
          <w:rFonts w:cs="Arial"/>
          <w:sz w:val="22"/>
          <w:szCs w:val="22"/>
        </w:rPr>
      </w:pPr>
    </w:p>
    <w:p w14:paraId="0E2A9A43" w14:textId="27F0D5D7" w:rsidR="00696115" w:rsidRPr="00247090" w:rsidRDefault="00696115" w:rsidP="00D81588">
      <w:pPr>
        <w:pStyle w:val="PolicyHeading1"/>
        <w:numPr>
          <w:ilvl w:val="0"/>
          <w:numId w:val="0"/>
        </w:numPr>
        <w:spacing w:before="0" w:line="240" w:lineRule="auto"/>
        <w:ind w:right="-100"/>
        <w:jc w:val="left"/>
        <w:rPr>
          <w:rFonts w:cs="Arial"/>
          <w:sz w:val="22"/>
          <w:szCs w:val="22"/>
          <w:lang w:val="en-GB"/>
        </w:rPr>
      </w:pPr>
      <w:r w:rsidRPr="00247090">
        <w:rPr>
          <w:rFonts w:cs="Arial"/>
          <w:sz w:val="22"/>
          <w:szCs w:val="22"/>
          <w:lang w:val="en-GB"/>
        </w:rPr>
        <w:t>Development plans are used to help embed equality and diversity into the curriculum</w:t>
      </w:r>
      <w:r w:rsidR="002D706A">
        <w:rPr>
          <w:rFonts w:cs="Arial"/>
          <w:sz w:val="22"/>
          <w:szCs w:val="22"/>
          <w:lang w:val="en-GB"/>
        </w:rPr>
        <w:t xml:space="preserve">.  </w:t>
      </w:r>
      <w:r w:rsidRPr="00247090">
        <w:rPr>
          <w:rFonts w:cs="Arial"/>
          <w:sz w:val="22"/>
          <w:szCs w:val="22"/>
          <w:lang w:val="en-GB"/>
        </w:rPr>
        <w:t>Course teams take account of individual and group needs, and plan to take full advantage of learning opportunities to promote equality and diversity in the classroom</w:t>
      </w:r>
      <w:r w:rsidR="002D706A">
        <w:rPr>
          <w:rFonts w:cs="Arial"/>
          <w:sz w:val="22"/>
          <w:szCs w:val="22"/>
          <w:lang w:val="en-GB"/>
        </w:rPr>
        <w:t xml:space="preserve">.  </w:t>
      </w:r>
      <w:r w:rsidR="00D24F26" w:rsidRPr="00247090">
        <w:rPr>
          <w:rFonts w:cs="Arial"/>
          <w:sz w:val="22"/>
          <w:szCs w:val="22"/>
          <w:lang w:val="en-GB"/>
        </w:rPr>
        <w:t>Self-</w:t>
      </w:r>
      <w:r w:rsidR="00D24F26">
        <w:rPr>
          <w:rFonts w:cs="Arial"/>
          <w:sz w:val="22"/>
          <w:szCs w:val="22"/>
          <w:lang w:val="en-GB"/>
        </w:rPr>
        <w:t>A</w:t>
      </w:r>
      <w:r w:rsidR="00D24F26" w:rsidRPr="00247090">
        <w:rPr>
          <w:rFonts w:cs="Arial"/>
          <w:sz w:val="22"/>
          <w:szCs w:val="22"/>
          <w:lang w:val="en-GB"/>
        </w:rPr>
        <w:t>ssessment</w:t>
      </w:r>
      <w:r w:rsidRPr="00247090">
        <w:rPr>
          <w:rFonts w:cs="Arial"/>
          <w:sz w:val="22"/>
          <w:szCs w:val="22"/>
          <w:lang w:val="en-GB"/>
        </w:rPr>
        <w:t xml:space="preserve"> is used to identify areas of strength and areas for improvement against the nine protected characteristics</w:t>
      </w:r>
      <w:r w:rsidR="002D706A">
        <w:rPr>
          <w:rFonts w:cs="Arial"/>
          <w:sz w:val="22"/>
          <w:szCs w:val="22"/>
          <w:lang w:val="en-GB"/>
        </w:rPr>
        <w:t xml:space="preserve">.  </w:t>
      </w:r>
      <w:r w:rsidRPr="00247090">
        <w:rPr>
          <w:rFonts w:cs="Arial"/>
          <w:sz w:val="22"/>
          <w:szCs w:val="22"/>
          <w:lang w:val="en-GB"/>
        </w:rPr>
        <w:t>Quantitative information is used to compare performance of various groups and quality improvement plans are used to help narrow gaps in success rates where they occur.</w:t>
      </w:r>
    </w:p>
    <w:p w14:paraId="136CC699" w14:textId="77777777" w:rsidR="00696115" w:rsidRPr="00247090" w:rsidRDefault="00696115" w:rsidP="00D81588">
      <w:pPr>
        <w:pStyle w:val="PolicyHeading1"/>
        <w:numPr>
          <w:ilvl w:val="0"/>
          <w:numId w:val="0"/>
        </w:numPr>
        <w:spacing w:before="0" w:line="240" w:lineRule="auto"/>
        <w:jc w:val="left"/>
        <w:rPr>
          <w:rFonts w:cs="Arial"/>
          <w:sz w:val="22"/>
          <w:szCs w:val="22"/>
        </w:rPr>
      </w:pPr>
    </w:p>
    <w:p w14:paraId="4F0B8F48" w14:textId="77777777" w:rsidR="00723742"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t xml:space="preserve">Our </w:t>
      </w:r>
      <w:hyperlink r:id="rId15" w:history="1">
        <w:r w:rsidRPr="00247090">
          <w:rPr>
            <w:rFonts w:cs="Arial"/>
            <w:sz w:val="22"/>
            <w:szCs w:val="22"/>
          </w:rPr>
          <w:t>Single Equality Scheme</w:t>
        </w:r>
      </w:hyperlink>
      <w:r w:rsidRPr="00247090">
        <w:rPr>
          <w:rFonts w:cs="Arial"/>
          <w:sz w:val="22"/>
          <w:szCs w:val="22"/>
        </w:rPr>
        <w:t xml:space="preserve"> and Action Plan </w:t>
      </w:r>
      <w:r w:rsidR="0093668E" w:rsidRPr="00247090">
        <w:rPr>
          <w:rFonts w:cs="Arial"/>
          <w:sz w:val="22"/>
          <w:szCs w:val="22"/>
          <w:lang w:val="en-GB"/>
        </w:rPr>
        <w:t xml:space="preserve">(Appendix C) </w:t>
      </w:r>
      <w:r w:rsidR="0093668E" w:rsidRPr="00247090">
        <w:rPr>
          <w:rFonts w:cs="Arial"/>
          <w:sz w:val="22"/>
          <w:szCs w:val="22"/>
        </w:rPr>
        <w:t>detai</w:t>
      </w:r>
      <w:r w:rsidR="0093668E" w:rsidRPr="00247090">
        <w:rPr>
          <w:rFonts w:cs="Arial"/>
          <w:sz w:val="22"/>
          <w:szCs w:val="22"/>
          <w:lang w:val="en-GB"/>
        </w:rPr>
        <w:t>ls</w:t>
      </w:r>
      <w:r w:rsidRPr="00247090">
        <w:rPr>
          <w:rFonts w:cs="Arial"/>
          <w:sz w:val="22"/>
          <w:szCs w:val="22"/>
        </w:rPr>
        <w:t xml:space="preserve"> how we are continuously improving our equality practice and how we meet our legal requirements under the general and specific equality duties</w:t>
      </w:r>
      <w:r w:rsidR="002D706A">
        <w:rPr>
          <w:rFonts w:cs="Arial"/>
          <w:sz w:val="22"/>
          <w:szCs w:val="22"/>
        </w:rPr>
        <w:t xml:space="preserve">.  </w:t>
      </w:r>
    </w:p>
    <w:p w14:paraId="0984A3BD" w14:textId="77777777" w:rsidR="00723742" w:rsidRPr="00247090" w:rsidRDefault="00723742" w:rsidP="00D81588">
      <w:pPr>
        <w:pStyle w:val="PolicyHeading1"/>
        <w:numPr>
          <w:ilvl w:val="0"/>
          <w:numId w:val="0"/>
        </w:numPr>
        <w:spacing w:before="0" w:line="240" w:lineRule="auto"/>
        <w:jc w:val="left"/>
        <w:rPr>
          <w:rFonts w:cs="Arial"/>
          <w:sz w:val="22"/>
          <w:szCs w:val="22"/>
        </w:rPr>
      </w:pPr>
    </w:p>
    <w:p w14:paraId="408A3053" w14:textId="77777777" w:rsidR="00723742"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t xml:space="preserve">We monitor and review equality impact through our </w:t>
      </w:r>
      <w:hyperlink r:id="rId16" w:history="1">
        <w:r w:rsidRPr="00247090">
          <w:rPr>
            <w:rFonts w:cs="Arial"/>
            <w:sz w:val="22"/>
            <w:szCs w:val="22"/>
          </w:rPr>
          <w:t>Equality Risk Assessment</w:t>
        </w:r>
      </w:hyperlink>
      <w:r w:rsidRPr="00247090">
        <w:rPr>
          <w:rFonts w:cs="Arial"/>
          <w:sz w:val="22"/>
          <w:szCs w:val="22"/>
        </w:rPr>
        <w:t xml:space="preserve"> process.</w:t>
      </w:r>
    </w:p>
    <w:p w14:paraId="106CAF81" w14:textId="77777777" w:rsidR="009B679A" w:rsidRPr="00247090" w:rsidRDefault="009B679A" w:rsidP="00D81588">
      <w:pPr>
        <w:pStyle w:val="PolicyHeading1"/>
        <w:numPr>
          <w:ilvl w:val="0"/>
          <w:numId w:val="0"/>
        </w:numPr>
        <w:spacing w:before="0" w:line="240" w:lineRule="auto"/>
        <w:jc w:val="left"/>
        <w:rPr>
          <w:rFonts w:cs="Arial"/>
          <w:sz w:val="22"/>
          <w:szCs w:val="22"/>
        </w:rPr>
      </w:pPr>
    </w:p>
    <w:p w14:paraId="3495A90D" w14:textId="77777777" w:rsidR="00723742" w:rsidRDefault="009B679A" w:rsidP="00D81588">
      <w:pPr>
        <w:pStyle w:val="PolicyHeading1"/>
        <w:numPr>
          <w:ilvl w:val="0"/>
          <w:numId w:val="0"/>
        </w:numPr>
        <w:spacing w:before="0" w:line="240" w:lineRule="auto"/>
        <w:jc w:val="left"/>
        <w:rPr>
          <w:rFonts w:cs="Arial"/>
          <w:sz w:val="22"/>
          <w:szCs w:val="22"/>
          <w:lang w:val="en-GB"/>
        </w:rPr>
      </w:pPr>
      <w:r w:rsidRPr="00247090">
        <w:rPr>
          <w:rFonts w:cs="Arial"/>
          <w:sz w:val="22"/>
          <w:szCs w:val="22"/>
        </w:rPr>
        <w:t xml:space="preserve">Teaching and Learning strategies and implementation embrace the Equality </w:t>
      </w:r>
      <w:r w:rsidR="004E12B1">
        <w:rPr>
          <w:rFonts w:cs="Arial"/>
          <w:sz w:val="22"/>
          <w:szCs w:val="22"/>
        </w:rPr>
        <w:t>and</w:t>
      </w:r>
      <w:r w:rsidRPr="00247090">
        <w:rPr>
          <w:rFonts w:cs="Arial"/>
          <w:sz w:val="22"/>
          <w:szCs w:val="22"/>
        </w:rPr>
        <w:t xml:space="preserve"> Diversity agenda and this is rigorously monitored and evaluated to ensure achievement gaps are narrowed through the Observation</w:t>
      </w:r>
      <w:r w:rsidR="000039DE" w:rsidRPr="00247090">
        <w:rPr>
          <w:rFonts w:cs="Arial"/>
          <w:sz w:val="22"/>
          <w:szCs w:val="22"/>
        </w:rPr>
        <w:t xml:space="preserve"> of Teaching </w:t>
      </w:r>
      <w:r w:rsidR="004E12B1">
        <w:rPr>
          <w:rFonts w:cs="Arial"/>
          <w:sz w:val="22"/>
          <w:szCs w:val="22"/>
        </w:rPr>
        <w:t>and</w:t>
      </w:r>
      <w:r w:rsidR="000039DE" w:rsidRPr="00247090">
        <w:rPr>
          <w:rFonts w:cs="Arial"/>
          <w:sz w:val="22"/>
          <w:szCs w:val="22"/>
        </w:rPr>
        <w:t xml:space="preserve"> Learning processes</w:t>
      </w:r>
      <w:r w:rsidR="004E12B1">
        <w:rPr>
          <w:rFonts w:cs="Arial"/>
          <w:sz w:val="22"/>
          <w:szCs w:val="22"/>
          <w:lang w:val="en-GB"/>
        </w:rPr>
        <w:t>.</w:t>
      </w:r>
    </w:p>
    <w:p w14:paraId="6C83329C" w14:textId="77777777" w:rsidR="004E12B1" w:rsidRPr="004E12B1" w:rsidRDefault="004E12B1" w:rsidP="00D81588">
      <w:pPr>
        <w:pStyle w:val="PolicyHeading1"/>
        <w:numPr>
          <w:ilvl w:val="0"/>
          <w:numId w:val="0"/>
        </w:numPr>
        <w:spacing w:before="0" w:line="240" w:lineRule="auto"/>
        <w:jc w:val="left"/>
        <w:rPr>
          <w:rFonts w:cs="Arial"/>
          <w:sz w:val="22"/>
          <w:szCs w:val="22"/>
          <w:lang w:val="en-GB"/>
        </w:rPr>
      </w:pPr>
    </w:p>
    <w:p w14:paraId="0039712E" w14:textId="77777777" w:rsidR="00723742"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t xml:space="preserve">The whole College community and its partners are represented through our </w:t>
      </w:r>
      <w:r w:rsidR="0093668E" w:rsidRPr="00247090">
        <w:rPr>
          <w:rFonts w:cs="Arial"/>
          <w:sz w:val="22"/>
          <w:szCs w:val="22"/>
        </w:rPr>
        <w:t xml:space="preserve">Equality and Diversity Forum including Equality Student </w:t>
      </w:r>
      <w:r w:rsidR="0093668E" w:rsidRPr="00247090">
        <w:rPr>
          <w:rFonts w:cs="Arial"/>
          <w:sz w:val="22"/>
          <w:szCs w:val="22"/>
          <w:lang w:val="en-GB"/>
        </w:rPr>
        <w:t>Ambassadors.</w:t>
      </w:r>
      <w:r w:rsidR="002D706A">
        <w:rPr>
          <w:rFonts w:cs="Arial"/>
          <w:sz w:val="22"/>
          <w:szCs w:val="22"/>
        </w:rPr>
        <w:t xml:space="preserve">.  </w:t>
      </w:r>
      <w:r w:rsidRPr="00247090">
        <w:rPr>
          <w:rFonts w:cs="Arial"/>
          <w:sz w:val="22"/>
          <w:szCs w:val="22"/>
        </w:rPr>
        <w:t xml:space="preserve"> </w:t>
      </w:r>
    </w:p>
    <w:p w14:paraId="36B79168" w14:textId="77777777" w:rsidR="00723742" w:rsidRPr="00247090" w:rsidRDefault="00723742" w:rsidP="00D81588">
      <w:pPr>
        <w:pStyle w:val="PolicyHeading1"/>
        <w:numPr>
          <w:ilvl w:val="0"/>
          <w:numId w:val="0"/>
        </w:numPr>
        <w:spacing w:before="0" w:line="240" w:lineRule="auto"/>
        <w:jc w:val="left"/>
        <w:rPr>
          <w:rFonts w:cs="Arial"/>
          <w:sz w:val="22"/>
          <w:szCs w:val="22"/>
        </w:rPr>
      </w:pPr>
    </w:p>
    <w:p w14:paraId="3B521641" w14:textId="77777777" w:rsidR="00723742"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t>Staff and student equality groups help ensure that all groups within our community are involved in and consulted on College functions</w:t>
      </w:r>
      <w:r w:rsidR="002D706A">
        <w:rPr>
          <w:rFonts w:cs="Arial"/>
          <w:sz w:val="22"/>
          <w:szCs w:val="22"/>
        </w:rPr>
        <w:t xml:space="preserve">.  </w:t>
      </w:r>
    </w:p>
    <w:p w14:paraId="572C8AD0" w14:textId="77777777" w:rsidR="00723742" w:rsidRPr="00247090" w:rsidRDefault="00723742" w:rsidP="00D81588">
      <w:pPr>
        <w:pStyle w:val="PolicyHeading1"/>
        <w:numPr>
          <w:ilvl w:val="0"/>
          <w:numId w:val="0"/>
        </w:numPr>
        <w:spacing w:before="0" w:line="240" w:lineRule="auto"/>
        <w:jc w:val="left"/>
        <w:rPr>
          <w:rFonts w:cs="Arial"/>
          <w:sz w:val="22"/>
          <w:szCs w:val="22"/>
        </w:rPr>
      </w:pPr>
    </w:p>
    <w:p w14:paraId="62D6272D" w14:textId="77777777" w:rsidR="00723742"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t>One Governor has specific responsibilities for equality and diversity and ensures College Corporation is fully informed of developments in this area</w:t>
      </w:r>
      <w:r w:rsidR="002D706A">
        <w:rPr>
          <w:rFonts w:cs="Arial"/>
          <w:sz w:val="22"/>
          <w:szCs w:val="22"/>
        </w:rPr>
        <w:t xml:space="preserve">.  </w:t>
      </w:r>
    </w:p>
    <w:p w14:paraId="4CA9CC7A" w14:textId="77777777" w:rsidR="00723742" w:rsidRPr="00247090" w:rsidRDefault="00723742" w:rsidP="00D81588">
      <w:pPr>
        <w:pStyle w:val="PolicyHeading1"/>
        <w:numPr>
          <w:ilvl w:val="0"/>
          <w:numId w:val="0"/>
        </w:numPr>
        <w:spacing w:before="0" w:line="240" w:lineRule="auto"/>
        <w:jc w:val="left"/>
        <w:rPr>
          <w:rFonts w:cs="Arial"/>
          <w:sz w:val="22"/>
          <w:szCs w:val="22"/>
        </w:rPr>
      </w:pPr>
    </w:p>
    <w:p w14:paraId="29164A13" w14:textId="77777777" w:rsidR="00723742" w:rsidRPr="00247090" w:rsidRDefault="00723742" w:rsidP="00D81588">
      <w:pPr>
        <w:pStyle w:val="PolicyHeading1"/>
        <w:numPr>
          <w:ilvl w:val="0"/>
          <w:numId w:val="0"/>
        </w:numPr>
        <w:spacing w:before="0" w:line="240" w:lineRule="auto"/>
        <w:jc w:val="left"/>
        <w:rPr>
          <w:rFonts w:cs="Arial"/>
          <w:sz w:val="22"/>
          <w:szCs w:val="22"/>
        </w:rPr>
      </w:pPr>
      <w:r w:rsidRPr="00247090">
        <w:rPr>
          <w:rFonts w:cs="Arial"/>
          <w:sz w:val="22"/>
          <w:szCs w:val="22"/>
        </w:rPr>
        <w:lastRenderedPageBreak/>
        <w:t>We protect children and vulnerable adults through processes set out in our Safeguarding Policy</w:t>
      </w:r>
      <w:r w:rsidR="002D706A">
        <w:rPr>
          <w:rFonts w:cs="Arial"/>
          <w:sz w:val="22"/>
          <w:szCs w:val="22"/>
        </w:rPr>
        <w:t xml:space="preserve">.  </w:t>
      </w:r>
    </w:p>
    <w:p w14:paraId="57248801" w14:textId="77777777" w:rsidR="00723742" w:rsidRPr="00247090" w:rsidRDefault="00723742" w:rsidP="00D17543">
      <w:pPr>
        <w:pStyle w:val="PolicyHeading1"/>
        <w:numPr>
          <w:ilvl w:val="0"/>
          <w:numId w:val="0"/>
        </w:numPr>
        <w:spacing w:before="0" w:after="120" w:line="240" w:lineRule="auto"/>
        <w:jc w:val="left"/>
        <w:rPr>
          <w:rFonts w:cs="Arial"/>
          <w:sz w:val="22"/>
          <w:szCs w:val="22"/>
        </w:rPr>
      </w:pPr>
    </w:p>
    <w:p w14:paraId="2F8264AF" w14:textId="77777777" w:rsidR="00522E28" w:rsidRPr="002D706A" w:rsidRDefault="000039DE"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 xml:space="preserve">4.1 </w:t>
      </w:r>
      <w:r w:rsidR="00522E28" w:rsidRPr="002D706A">
        <w:rPr>
          <w:rFonts w:ascii="Arial" w:hAnsi="Arial" w:cs="Arial"/>
          <w:color w:val="2F5496" w:themeColor="accent5" w:themeShade="BF"/>
          <w:sz w:val="22"/>
          <w:szCs w:val="22"/>
        </w:rPr>
        <w:t>Learners</w:t>
      </w:r>
    </w:p>
    <w:p w14:paraId="385D4AA4" w14:textId="77777777" w:rsidR="00522E28" w:rsidRPr="00247090" w:rsidRDefault="0093668E" w:rsidP="008C1C4E">
      <w:pPr>
        <w:tabs>
          <w:tab w:val="left" w:pos="720"/>
        </w:tabs>
        <w:rPr>
          <w:rFonts w:ascii="Arial" w:hAnsi="Arial" w:cs="Arial"/>
          <w:bCs/>
          <w:sz w:val="22"/>
          <w:szCs w:val="22"/>
          <w:lang w:eastAsia="en-GB"/>
        </w:rPr>
      </w:pPr>
      <w:r w:rsidRPr="00247090">
        <w:rPr>
          <w:rFonts w:ascii="Arial" w:hAnsi="Arial" w:cs="Arial"/>
          <w:bCs/>
          <w:sz w:val="22"/>
          <w:szCs w:val="22"/>
          <w:lang w:eastAsia="en-GB"/>
        </w:rPr>
        <w:t>Halesowen</w:t>
      </w:r>
      <w:r w:rsidR="00522E28" w:rsidRPr="00247090">
        <w:rPr>
          <w:rFonts w:ascii="Arial" w:hAnsi="Arial" w:cs="Arial"/>
          <w:bCs/>
          <w:sz w:val="22"/>
          <w:szCs w:val="22"/>
          <w:lang w:eastAsia="en-GB"/>
        </w:rPr>
        <w:t xml:space="preserve"> has a wide range of policies, procedures and initiatives in place to ensure that learners from all protected characteristic groups are encouraged to attend the College, are supported and are successful in their education</w:t>
      </w:r>
      <w:r w:rsidR="002D706A">
        <w:rPr>
          <w:rFonts w:ascii="Arial" w:hAnsi="Arial" w:cs="Arial"/>
          <w:bCs/>
          <w:sz w:val="22"/>
          <w:szCs w:val="22"/>
          <w:lang w:eastAsia="en-GB"/>
        </w:rPr>
        <w:t xml:space="preserve">.  </w:t>
      </w:r>
      <w:r w:rsidR="00522E28" w:rsidRPr="00247090">
        <w:rPr>
          <w:rFonts w:ascii="Arial" w:hAnsi="Arial" w:cs="Arial"/>
          <w:bCs/>
          <w:sz w:val="22"/>
          <w:szCs w:val="22"/>
          <w:lang w:eastAsia="en-GB"/>
        </w:rPr>
        <w:t xml:space="preserve"> The Colle</w:t>
      </w:r>
      <w:r w:rsidR="00D17543">
        <w:rPr>
          <w:rFonts w:ascii="Arial" w:hAnsi="Arial" w:cs="Arial"/>
          <w:bCs/>
          <w:sz w:val="22"/>
          <w:szCs w:val="22"/>
          <w:lang w:eastAsia="en-GB"/>
        </w:rPr>
        <w:t>ge achieves this by providing:</w:t>
      </w:r>
    </w:p>
    <w:p w14:paraId="6E0550D7" w14:textId="77777777" w:rsidR="00522E28" w:rsidRPr="00247090" w:rsidRDefault="00522E28" w:rsidP="008C1C4E">
      <w:pPr>
        <w:tabs>
          <w:tab w:val="left" w:pos="720"/>
        </w:tabs>
        <w:rPr>
          <w:rFonts w:ascii="Arial" w:hAnsi="Arial" w:cs="Arial"/>
          <w:bCs/>
          <w:sz w:val="22"/>
          <w:szCs w:val="22"/>
          <w:lang w:eastAsia="en-GB"/>
        </w:rPr>
      </w:pPr>
    </w:p>
    <w:p w14:paraId="5CFB2B16"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Prevent related training</w:t>
      </w:r>
      <w:r w:rsidR="0093668E" w:rsidRPr="00D17543">
        <w:rPr>
          <w:rFonts w:cs="Arial"/>
          <w:sz w:val="22"/>
        </w:rPr>
        <w:t xml:space="preserve"> sessions </w:t>
      </w:r>
    </w:p>
    <w:p w14:paraId="2AB0C2E2" w14:textId="77777777" w:rsidR="0093668E" w:rsidRPr="00D17543" w:rsidRDefault="0093668E"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Annual Prevent Audit</w:t>
      </w:r>
    </w:p>
    <w:p w14:paraId="5A313469" w14:textId="7D73F22E" w:rsidR="0093668E" w:rsidRPr="00D17543" w:rsidRDefault="0093668E"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Leaders in Diversity </w:t>
      </w:r>
    </w:p>
    <w:p w14:paraId="2CB497F5"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Prevent forms part of tutorials and induction</w:t>
      </w:r>
    </w:p>
    <w:p w14:paraId="2736567D"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British Values posters are displayed around the organisation</w:t>
      </w:r>
    </w:p>
    <w:p w14:paraId="6AA0D3FF" w14:textId="2E2F16AA"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British Values are embedded into lesson planning and the </w:t>
      </w:r>
      <w:r w:rsidR="00D17543">
        <w:rPr>
          <w:rFonts w:cs="Arial"/>
          <w:sz w:val="22"/>
        </w:rPr>
        <w:t xml:space="preserve">Equality and Diversity </w:t>
      </w:r>
      <w:r w:rsidR="002A5A06">
        <w:rPr>
          <w:rFonts w:cs="Arial"/>
          <w:sz w:val="22"/>
        </w:rPr>
        <w:t xml:space="preserve">themed </w:t>
      </w:r>
      <w:r w:rsidR="003C7A2B">
        <w:rPr>
          <w:rFonts w:cs="Arial"/>
          <w:sz w:val="22"/>
        </w:rPr>
        <w:t>w</w:t>
      </w:r>
      <w:r w:rsidRPr="00D17543">
        <w:rPr>
          <w:rFonts w:cs="Arial"/>
          <w:sz w:val="22"/>
        </w:rPr>
        <w:t>eek</w:t>
      </w:r>
    </w:p>
    <w:p w14:paraId="36F1CEA1" w14:textId="77777777" w:rsidR="00522E28" w:rsidRPr="00D17543" w:rsidRDefault="003C7A2B"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Pr>
          <w:rFonts w:cs="Arial"/>
          <w:sz w:val="22"/>
        </w:rPr>
        <w:t xml:space="preserve">Equality and Diversity </w:t>
      </w:r>
      <w:r w:rsidR="00522E28" w:rsidRPr="00D17543">
        <w:rPr>
          <w:rFonts w:cs="Arial"/>
          <w:sz w:val="22"/>
        </w:rPr>
        <w:t>information co</w:t>
      </w:r>
      <w:r w:rsidR="0093668E" w:rsidRPr="00D17543">
        <w:rPr>
          <w:rFonts w:cs="Arial"/>
          <w:sz w:val="22"/>
        </w:rPr>
        <w:t>ntained within the student guide</w:t>
      </w:r>
      <w:r>
        <w:rPr>
          <w:rFonts w:cs="Arial"/>
          <w:sz w:val="22"/>
        </w:rPr>
        <w:t xml:space="preserve"> which all students receive</w:t>
      </w:r>
    </w:p>
    <w:p w14:paraId="7590CD07"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College web site has clear guidance on the College’s stance on E</w:t>
      </w:r>
      <w:r w:rsidR="00BC2533" w:rsidRPr="00D17543">
        <w:rPr>
          <w:rFonts w:cs="Arial"/>
          <w:sz w:val="22"/>
        </w:rPr>
        <w:t xml:space="preserve">quality and </w:t>
      </w:r>
      <w:r w:rsidRPr="00D17543">
        <w:rPr>
          <w:rFonts w:cs="Arial"/>
          <w:sz w:val="22"/>
        </w:rPr>
        <w:t>D</w:t>
      </w:r>
      <w:r w:rsidR="00BC2533" w:rsidRPr="00D17543">
        <w:rPr>
          <w:rFonts w:cs="Arial"/>
          <w:sz w:val="22"/>
        </w:rPr>
        <w:t>iversity</w:t>
      </w:r>
      <w:r w:rsidR="003C7A2B">
        <w:rPr>
          <w:rFonts w:cs="Arial"/>
          <w:sz w:val="22"/>
        </w:rPr>
        <w:t>, its practices and procedures</w:t>
      </w:r>
    </w:p>
    <w:p w14:paraId="4F167DE1"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Publicity material in different format and different forums that encourages all learners to apply and celebrates achievement regardless of ability</w:t>
      </w:r>
    </w:p>
    <w:p w14:paraId="2CE7EFCA"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Prospectuses provided in a number of formats, demonstrating a wide range of courses and promoting the high levels of learner support and involvement</w:t>
      </w:r>
    </w:p>
    <w:p w14:paraId="58E6E40F" w14:textId="0B97EA24" w:rsidR="00522E28" w:rsidRPr="00D17543" w:rsidRDefault="00D24F26"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Easily</w:t>
      </w:r>
      <w:r w:rsidR="00522E28" w:rsidRPr="00D17543">
        <w:rPr>
          <w:rFonts w:cs="Arial"/>
          <w:sz w:val="22"/>
        </w:rPr>
        <w:t xml:space="preserve"> accessible premises</w:t>
      </w:r>
      <w:r w:rsidR="00900A05">
        <w:rPr>
          <w:rFonts w:cs="Arial"/>
          <w:sz w:val="22"/>
        </w:rPr>
        <w:t>. Including the provision of ‘quiet hours’ in student areas</w:t>
      </w:r>
    </w:p>
    <w:p w14:paraId="2CC7FED3"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Revision of the schemes of work to include a more directed section on equality and diversity to be measured through </w:t>
      </w:r>
      <w:r w:rsidR="00C92354" w:rsidRPr="00D17543">
        <w:rPr>
          <w:rFonts w:cs="Arial"/>
          <w:sz w:val="22"/>
        </w:rPr>
        <w:t>the observation</w:t>
      </w:r>
      <w:r w:rsidR="00BC2533" w:rsidRPr="00D17543">
        <w:rPr>
          <w:rFonts w:cs="Arial"/>
          <w:sz w:val="22"/>
        </w:rPr>
        <w:t xml:space="preserve"> of teaching and learning</w:t>
      </w:r>
      <w:r w:rsidRPr="00D17543">
        <w:rPr>
          <w:rFonts w:cs="Arial"/>
          <w:sz w:val="22"/>
        </w:rPr>
        <w:t xml:space="preserve"> process</w:t>
      </w:r>
      <w:r w:rsidR="00BC2533" w:rsidRPr="00D17543">
        <w:rPr>
          <w:rFonts w:cs="Arial"/>
          <w:sz w:val="22"/>
        </w:rPr>
        <w:t>es</w:t>
      </w:r>
    </w:p>
    <w:p w14:paraId="0F87A34C" w14:textId="77777777" w:rsidR="00522E28" w:rsidRPr="00D17543" w:rsidRDefault="0093668E"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A flexible Student Hub</w:t>
      </w:r>
      <w:r w:rsidR="00522E28" w:rsidRPr="00D17543">
        <w:rPr>
          <w:rFonts w:cs="Arial"/>
          <w:sz w:val="22"/>
        </w:rPr>
        <w:t xml:space="preserve"> provision to support all learners needs </w:t>
      </w:r>
    </w:p>
    <w:p w14:paraId="61904864"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A </w:t>
      </w:r>
      <w:r w:rsidR="00BC2533" w:rsidRPr="00D17543">
        <w:rPr>
          <w:rFonts w:cs="Arial"/>
          <w:sz w:val="22"/>
        </w:rPr>
        <w:t>user-friendly</w:t>
      </w:r>
      <w:r w:rsidRPr="00D17543">
        <w:rPr>
          <w:rFonts w:cs="Arial"/>
          <w:sz w:val="22"/>
        </w:rPr>
        <w:t xml:space="preserve"> application and enrolment process with support mechanisms in place</w:t>
      </w:r>
    </w:p>
    <w:p w14:paraId="7735FD7D"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A student intranet giving information on the College’s focus on the promotion of equality</w:t>
      </w:r>
    </w:p>
    <w:p w14:paraId="6D4AAA74"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Posters and displays around College premises advertising equality and providing supportive information such as anti-bullying campaigns</w:t>
      </w:r>
    </w:p>
    <w:p w14:paraId="647A22B1"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A comprehensive induction process highlighting equality and success for all</w:t>
      </w:r>
    </w:p>
    <w:p w14:paraId="3C91D890"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Effective learner support arrangements covering the assessment of learner needs and educational and emotional support</w:t>
      </w:r>
    </w:p>
    <w:p w14:paraId="422DD43E"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A programme of individual and group tutorials for all learners focusing on aspects of equality</w:t>
      </w:r>
    </w:p>
    <w:p w14:paraId="733436BF"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Equality embedded into the curriculum offer providing information and debate on areas such as different religions, cultures and beliefs </w:t>
      </w:r>
    </w:p>
    <w:p w14:paraId="352530A1"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Learner feedback is gathered and analysed each academic year with equality and diversity issues highligh</w:t>
      </w:r>
      <w:r w:rsidR="003C7A2B">
        <w:rPr>
          <w:rFonts w:cs="Arial"/>
          <w:sz w:val="22"/>
        </w:rPr>
        <w:t>ted and dealt with as necessary</w:t>
      </w:r>
    </w:p>
    <w:p w14:paraId="6EC7520C"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The provision of support from specific groups and sessions such as the Lesbian Gay Bisexual Transgender (LGBT</w:t>
      </w:r>
      <w:r w:rsidR="00BC2533" w:rsidRPr="00D17543">
        <w:rPr>
          <w:rFonts w:cs="Arial"/>
          <w:sz w:val="22"/>
        </w:rPr>
        <w:t>Q</w:t>
      </w:r>
      <w:r w:rsidR="0093668E" w:rsidRPr="00D17543">
        <w:rPr>
          <w:rFonts w:cs="Arial"/>
          <w:sz w:val="22"/>
        </w:rPr>
        <w:t>+</w:t>
      </w:r>
      <w:r w:rsidRPr="00D17543">
        <w:rPr>
          <w:rFonts w:cs="Arial"/>
          <w:sz w:val="22"/>
        </w:rPr>
        <w:t>) group</w:t>
      </w:r>
      <w:r w:rsidR="00900A05">
        <w:rPr>
          <w:rFonts w:cs="Arial"/>
          <w:sz w:val="22"/>
        </w:rPr>
        <w:t xml:space="preserve"> and English as an Additional Language (EAL).</w:t>
      </w:r>
    </w:p>
    <w:p w14:paraId="6FA39416"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College safeguarding procedures in place and available to all learners</w:t>
      </w:r>
    </w:p>
    <w:p w14:paraId="71750866" w14:textId="77777777" w:rsidR="00522E28" w:rsidRPr="00D17543" w:rsidRDefault="0093668E"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lastRenderedPageBreak/>
        <w:t>Safeguarding Forum</w:t>
      </w:r>
      <w:r w:rsidR="00522E28" w:rsidRPr="00D17543">
        <w:rPr>
          <w:rFonts w:cs="Arial"/>
          <w:sz w:val="22"/>
        </w:rPr>
        <w:t xml:space="preserve"> reviewing procedures and incidents on a regular basis and implementing improvements</w:t>
      </w:r>
    </w:p>
    <w:p w14:paraId="31D02D5D"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Safeguarding Panel members contact details displayed around the College </w:t>
      </w:r>
    </w:p>
    <w:p w14:paraId="1A690973"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Learner tutorials and guest speakers covering specific equality issues</w:t>
      </w:r>
    </w:p>
    <w:p w14:paraId="4A9C5140"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Wide ranging curriculum offer to suit all learners for example E</w:t>
      </w:r>
      <w:r w:rsidR="0093668E" w:rsidRPr="00D17543">
        <w:rPr>
          <w:rFonts w:cs="Arial"/>
          <w:sz w:val="22"/>
        </w:rPr>
        <w:t>nglish as a second language (EA</w:t>
      </w:r>
      <w:r w:rsidRPr="00D17543">
        <w:rPr>
          <w:rFonts w:cs="Arial"/>
          <w:sz w:val="22"/>
        </w:rPr>
        <w:t>L)</w:t>
      </w:r>
    </w:p>
    <w:p w14:paraId="69E5E13C" w14:textId="77777777"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College Equality and Div</w:t>
      </w:r>
      <w:r w:rsidR="0093668E" w:rsidRPr="00D17543">
        <w:rPr>
          <w:rFonts w:cs="Arial"/>
          <w:sz w:val="22"/>
        </w:rPr>
        <w:t>ersity Forum</w:t>
      </w:r>
      <w:r w:rsidRPr="00D17543">
        <w:rPr>
          <w:rFonts w:cs="Arial"/>
          <w:sz w:val="22"/>
        </w:rPr>
        <w:t xml:space="preserve"> reviewing and improving equality arrangements</w:t>
      </w:r>
    </w:p>
    <w:p w14:paraId="32FEA499" w14:textId="1470CABE" w:rsidR="00522E28" w:rsidRPr="00D17543"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The identification of and information sharing to support vulnerable learners through their education including </w:t>
      </w:r>
      <w:r w:rsidR="00727EFD">
        <w:rPr>
          <w:rFonts w:cs="Arial"/>
          <w:sz w:val="22"/>
        </w:rPr>
        <w:t>Children Looked After (CLA)</w:t>
      </w:r>
      <w:r w:rsidR="0093668E" w:rsidRPr="00D17543">
        <w:rPr>
          <w:rFonts w:cs="Arial"/>
          <w:sz w:val="22"/>
        </w:rPr>
        <w:t xml:space="preserve"> and Safeguarding Portal</w:t>
      </w:r>
      <w:r w:rsidRPr="00D17543">
        <w:rPr>
          <w:rFonts w:cs="Arial"/>
          <w:sz w:val="22"/>
        </w:rPr>
        <w:t xml:space="preserve"> </w:t>
      </w:r>
      <w:r w:rsidR="00BC2533" w:rsidRPr="00D17543">
        <w:rPr>
          <w:rFonts w:cs="Arial"/>
          <w:sz w:val="22"/>
        </w:rPr>
        <w:t>and vulnerable</w:t>
      </w:r>
      <w:r w:rsidRPr="00D17543">
        <w:rPr>
          <w:rFonts w:cs="Arial"/>
          <w:sz w:val="22"/>
        </w:rPr>
        <w:t xml:space="preserve"> learner system </w:t>
      </w:r>
    </w:p>
    <w:p w14:paraId="6DFD4756" w14:textId="77777777" w:rsidR="00522E28" w:rsidRPr="00D17543" w:rsidRDefault="00522E28" w:rsidP="00CC67F0">
      <w:pPr>
        <w:pStyle w:val="ListParagraph"/>
        <w:numPr>
          <w:ilvl w:val="0"/>
          <w:numId w:val="20"/>
        </w:numPr>
        <w:tabs>
          <w:tab w:val="left" w:pos="540"/>
        </w:tabs>
        <w:suppressAutoHyphens w:val="0"/>
        <w:spacing w:before="0" w:after="120" w:line="240" w:lineRule="auto"/>
        <w:ind w:left="547" w:right="-370"/>
        <w:contextualSpacing w:val="0"/>
        <w:textAlignment w:val="auto"/>
        <w:rPr>
          <w:rFonts w:cs="Arial"/>
          <w:sz w:val="22"/>
        </w:rPr>
      </w:pPr>
      <w:r w:rsidRPr="00D17543">
        <w:rPr>
          <w:rFonts w:cs="Arial"/>
          <w:sz w:val="22"/>
        </w:rPr>
        <w:t>The promotion of equality by the use of lesson plans, schemes of work, student newsletters, web page, diversity calendars and an annual College Equality and Diversity week</w:t>
      </w:r>
    </w:p>
    <w:p w14:paraId="28A6B291" w14:textId="77777777" w:rsidR="00522E28" w:rsidRDefault="00522E28"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D17543">
        <w:rPr>
          <w:rFonts w:cs="Arial"/>
          <w:sz w:val="22"/>
        </w:rPr>
        <w:t xml:space="preserve">Strong external links providing the College with equality </w:t>
      </w:r>
      <w:r w:rsidR="0093668E" w:rsidRPr="00D17543">
        <w:rPr>
          <w:rFonts w:cs="Arial"/>
          <w:sz w:val="22"/>
        </w:rPr>
        <w:t>advice and guidance</w:t>
      </w:r>
    </w:p>
    <w:p w14:paraId="1E1D3620" w14:textId="77777777" w:rsidR="00900A05" w:rsidRPr="00D17543" w:rsidRDefault="00900A05" w:rsidP="00D17543">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Pr>
          <w:rFonts w:cs="Arial"/>
          <w:sz w:val="22"/>
        </w:rPr>
        <w:t>All sites</w:t>
      </w:r>
      <w:r w:rsidR="00637BD9">
        <w:rPr>
          <w:rFonts w:cs="Arial"/>
          <w:sz w:val="22"/>
        </w:rPr>
        <w:t xml:space="preserve"> </w:t>
      </w:r>
      <w:r>
        <w:rPr>
          <w:rFonts w:cs="Arial"/>
          <w:sz w:val="22"/>
        </w:rPr>
        <w:t xml:space="preserve">have a Multi Faith/Quiet/Reflective Room facility </w:t>
      </w:r>
    </w:p>
    <w:p w14:paraId="61B22E1C" w14:textId="77777777" w:rsidR="00522E28" w:rsidRPr="00247090" w:rsidRDefault="00522E28" w:rsidP="008C1C4E">
      <w:pPr>
        <w:tabs>
          <w:tab w:val="left" w:pos="720"/>
        </w:tabs>
        <w:rPr>
          <w:rFonts w:ascii="Arial" w:hAnsi="Arial" w:cs="Arial"/>
          <w:bCs/>
          <w:sz w:val="22"/>
          <w:szCs w:val="22"/>
          <w:lang w:eastAsia="en-GB"/>
        </w:rPr>
      </w:pPr>
    </w:p>
    <w:p w14:paraId="0B9FC2C4" w14:textId="77777777" w:rsidR="00522E28" w:rsidRPr="002D706A" w:rsidRDefault="000039DE"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4.2</w:t>
      </w:r>
      <w:r w:rsidR="00522E28" w:rsidRPr="002D706A">
        <w:rPr>
          <w:rFonts w:ascii="Arial" w:hAnsi="Arial" w:cs="Arial"/>
          <w:color w:val="2F5496" w:themeColor="accent5" w:themeShade="BF"/>
          <w:sz w:val="22"/>
          <w:szCs w:val="22"/>
        </w:rPr>
        <w:tab/>
        <w:t>Staff</w:t>
      </w:r>
    </w:p>
    <w:p w14:paraId="0AFF7D79" w14:textId="77777777" w:rsidR="00522E28" w:rsidRPr="00247090" w:rsidRDefault="00522E28" w:rsidP="008C1C4E">
      <w:pPr>
        <w:tabs>
          <w:tab w:val="left" w:pos="720"/>
        </w:tabs>
        <w:ind w:right="-334"/>
        <w:rPr>
          <w:rFonts w:ascii="Arial" w:hAnsi="Arial" w:cs="Arial"/>
          <w:sz w:val="22"/>
          <w:szCs w:val="22"/>
          <w:lang w:eastAsia="en-GB"/>
        </w:rPr>
      </w:pPr>
      <w:r w:rsidRPr="00247090">
        <w:rPr>
          <w:rFonts w:ascii="Arial" w:hAnsi="Arial" w:cs="Arial"/>
          <w:sz w:val="22"/>
          <w:szCs w:val="22"/>
          <w:lang w:eastAsia="en-GB"/>
        </w:rPr>
        <w:t>The College values the diversity of its workforce and supports all individual needs in order for all staff to reach their full potential regardless of barriers</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The College works hard to provide a comprehensive and effective approach to equality and the promotion of the elimination of all types of discrimination</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w:t>
      </w:r>
      <w:r w:rsidR="00C92354">
        <w:rPr>
          <w:rFonts w:ascii="Arial" w:hAnsi="Arial" w:cs="Arial"/>
          <w:sz w:val="22"/>
          <w:szCs w:val="22"/>
          <w:lang w:eastAsia="en-GB"/>
        </w:rPr>
        <w:t>This is achieved by providing:</w:t>
      </w:r>
    </w:p>
    <w:p w14:paraId="067D3B24" w14:textId="77777777" w:rsidR="00522E28" w:rsidRPr="00247090" w:rsidRDefault="00522E28" w:rsidP="008C1C4E">
      <w:pPr>
        <w:tabs>
          <w:tab w:val="left" w:pos="720"/>
        </w:tabs>
        <w:ind w:right="-334"/>
        <w:rPr>
          <w:rFonts w:ascii="Arial" w:hAnsi="Arial" w:cs="Arial"/>
          <w:b/>
          <w:sz w:val="22"/>
          <w:szCs w:val="22"/>
          <w:lang w:eastAsia="en-GB"/>
        </w:rPr>
      </w:pPr>
    </w:p>
    <w:p w14:paraId="0D527FB1"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Relevant Prevent training is in place for all staff and is mandatory</w:t>
      </w:r>
    </w:p>
    <w:p w14:paraId="30F951D7"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Prevent Duty information is provided within the induction process</w:t>
      </w:r>
      <w:r w:rsidR="00545303">
        <w:rPr>
          <w:rFonts w:cs="Arial"/>
          <w:sz w:val="22"/>
        </w:rPr>
        <w:t xml:space="preserve">, and all staff are WRAP trained </w:t>
      </w:r>
    </w:p>
    <w:p w14:paraId="67C562D8"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Prevent Duty and British Values information is displayed around the sites</w:t>
      </w:r>
    </w:p>
    <w:p w14:paraId="1A6DEC16"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Regular publicity items showing its diverse range of learners and staff</w:t>
      </w:r>
    </w:p>
    <w:p w14:paraId="0606C5E3"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Recruitment advertising in a number of publications and media to ensure coverage to all groups</w:t>
      </w:r>
    </w:p>
    <w:p w14:paraId="4CE24A4A"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Robust recruitment and selection processes eliminating discrimination </w:t>
      </w:r>
    </w:p>
    <w:p w14:paraId="2048D4E6"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Public support of protected characteristics, for example the use of the </w:t>
      </w:r>
      <w:r w:rsidR="00BC2533" w:rsidRPr="00247090">
        <w:rPr>
          <w:rFonts w:cs="Arial"/>
          <w:sz w:val="22"/>
        </w:rPr>
        <w:t>Disability Confident logo</w:t>
      </w:r>
      <w:r w:rsidRPr="00247090">
        <w:rPr>
          <w:rFonts w:cs="Arial"/>
          <w:sz w:val="22"/>
        </w:rPr>
        <w:t xml:space="preserve"> to encourage applications from </w:t>
      </w:r>
      <w:r w:rsidR="00BC2533" w:rsidRPr="00247090">
        <w:rPr>
          <w:rFonts w:cs="Arial"/>
          <w:sz w:val="22"/>
        </w:rPr>
        <w:t xml:space="preserve">candidates with disabilities </w:t>
      </w:r>
    </w:p>
    <w:p w14:paraId="251C3121"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A comprehensive induction process promoting the College’s approach and arrangements for equality</w:t>
      </w:r>
    </w:p>
    <w:p w14:paraId="459593F5"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A mandatory requirement for the completion, by all staff, of on-line training packages covering equality and diversity and safeguarding</w:t>
      </w:r>
    </w:p>
    <w:p w14:paraId="1659F719"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Promotion of equality via </w:t>
      </w:r>
      <w:r w:rsidR="0093668E" w:rsidRPr="00247090">
        <w:rPr>
          <w:rFonts w:cs="Arial"/>
          <w:sz w:val="22"/>
        </w:rPr>
        <w:t xml:space="preserve">HR </w:t>
      </w:r>
      <w:r w:rsidRPr="00247090">
        <w:rPr>
          <w:rFonts w:cs="Arial"/>
          <w:sz w:val="22"/>
        </w:rPr>
        <w:t>staff newsletters</w:t>
      </w:r>
      <w:r w:rsidR="00D67B4D" w:rsidRPr="00247090">
        <w:rPr>
          <w:rFonts w:cs="Arial"/>
          <w:sz w:val="22"/>
        </w:rPr>
        <w:t xml:space="preserve">, resources on </w:t>
      </w:r>
      <w:r w:rsidR="00C92354" w:rsidRPr="00247090">
        <w:rPr>
          <w:rFonts w:cs="Arial"/>
          <w:sz w:val="22"/>
        </w:rPr>
        <w:t>Moodle and</w:t>
      </w:r>
      <w:r w:rsidRPr="00247090">
        <w:rPr>
          <w:rFonts w:cs="Arial"/>
          <w:sz w:val="22"/>
        </w:rPr>
        <w:t xml:space="preserve"> College website</w:t>
      </w:r>
      <w:r w:rsidR="00900A05">
        <w:rPr>
          <w:rFonts w:cs="Arial"/>
          <w:sz w:val="22"/>
        </w:rPr>
        <w:t>, as well as forums like the Menopause Cafe</w:t>
      </w:r>
    </w:p>
    <w:p w14:paraId="14692C70" w14:textId="77777777" w:rsidR="00522E28" w:rsidRPr="00247090" w:rsidRDefault="0093668E"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Safeguarding Forum </w:t>
      </w:r>
      <w:r w:rsidR="00522E28" w:rsidRPr="00247090">
        <w:rPr>
          <w:rFonts w:cs="Arial"/>
          <w:sz w:val="22"/>
        </w:rPr>
        <w:t>ensure</w:t>
      </w:r>
      <w:r w:rsidRPr="00247090">
        <w:rPr>
          <w:rFonts w:cs="Arial"/>
          <w:sz w:val="22"/>
        </w:rPr>
        <w:t>s</w:t>
      </w:r>
      <w:r w:rsidR="00522E28" w:rsidRPr="00247090">
        <w:rPr>
          <w:rFonts w:cs="Arial"/>
          <w:sz w:val="22"/>
        </w:rPr>
        <w:t xml:space="preserve"> that procedures are in place to support and protect all staff</w:t>
      </w:r>
      <w:r w:rsidR="00D67B4D" w:rsidRPr="00247090">
        <w:rPr>
          <w:rFonts w:cs="Arial"/>
          <w:sz w:val="22"/>
        </w:rPr>
        <w:t>; receiving monitoring reports and action plans</w:t>
      </w:r>
    </w:p>
    <w:p w14:paraId="21DA7A90"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Posters and displays around College premises promote the inclusion of all individuals regardless of race, religion, gender etc</w:t>
      </w:r>
    </w:p>
    <w:p w14:paraId="559CB0CA" w14:textId="2C0DB7A8" w:rsidR="00522E28" w:rsidRPr="00247090" w:rsidRDefault="00D24F26"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An</w:t>
      </w:r>
      <w:r w:rsidR="00522E28" w:rsidRPr="00247090">
        <w:rPr>
          <w:rFonts w:cs="Arial"/>
          <w:sz w:val="22"/>
        </w:rPr>
        <w:t xml:space="preserve"> </w:t>
      </w:r>
      <w:r w:rsidR="0093668E" w:rsidRPr="00247090">
        <w:rPr>
          <w:rFonts w:cs="Arial"/>
          <w:sz w:val="22"/>
        </w:rPr>
        <w:t>Equality and Diversity Forum</w:t>
      </w:r>
      <w:r w:rsidR="00522E28" w:rsidRPr="00247090">
        <w:rPr>
          <w:rFonts w:cs="Arial"/>
          <w:sz w:val="22"/>
        </w:rPr>
        <w:t xml:space="preserve"> with published minutes to direct and support staff from all backgrounds and characteristics</w:t>
      </w:r>
    </w:p>
    <w:p w14:paraId="77372459"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Extensive training and development managed by an annual College Continuous Development Plan which is open to all</w:t>
      </w:r>
    </w:p>
    <w:p w14:paraId="15D002DE" w14:textId="77777777" w:rsidR="00EC7BFE" w:rsidRDefault="00EC7BFE"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sectPr w:rsidR="00EC7BFE" w:rsidSect="00A219F4">
          <w:pgSz w:w="11906" w:h="16838" w:code="9"/>
          <w:pgMar w:top="1296" w:right="1296" w:bottom="1296" w:left="1440" w:header="706" w:footer="432" w:gutter="0"/>
          <w:cols w:space="708"/>
          <w:docGrid w:linePitch="360"/>
        </w:sectPr>
      </w:pPr>
    </w:p>
    <w:p w14:paraId="197A6AE9" w14:textId="64EDE751"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lastRenderedPageBreak/>
        <w:t>Regular Principal briefings promoting equality and providing specific examples</w:t>
      </w:r>
    </w:p>
    <w:p w14:paraId="08643ACC" w14:textId="77777777" w:rsidR="00522E28"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Staff meetings with the Principal prov</w:t>
      </w:r>
      <w:r w:rsidR="00545303">
        <w:rPr>
          <w:rFonts w:cs="Arial"/>
          <w:sz w:val="22"/>
        </w:rPr>
        <w:t>id</w:t>
      </w:r>
      <w:r w:rsidRPr="00247090">
        <w:rPr>
          <w:rFonts w:cs="Arial"/>
          <w:sz w:val="22"/>
        </w:rPr>
        <w:t xml:space="preserve">ing open communication </w:t>
      </w:r>
    </w:p>
    <w:p w14:paraId="083068E6" w14:textId="77777777" w:rsidR="00637BD9" w:rsidRPr="00D17543" w:rsidRDefault="00637BD9" w:rsidP="00637BD9">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Pr>
          <w:rFonts w:cs="Arial"/>
          <w:sz w:val="22"/>
        </w:rPr>
        <w:t xml:space="preserve">All sites have a Multi Faith/Quiet/Reflective Room facility </w:t>
      </w:r>
    </w:p>
    <w:p w14:paraId="4434E94A"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Effective Line manager structure to provide support to all staff</w:t>
      </w:r>
    </w:p>
    <w:p w14:paraId="3CE69C64" w14:textId="77777777" w:rsidR="00522E28" w:rsidRPr="00247090" w:rsidRDefault="0093668E"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HR </w:t>
      </w:r>
      <w:r w:rsidR="00522E28" w:rsidRPr="00247090">
        <w:rPr>
          <w:rFonts w:cs="Arial"/>
          <w:sz w:val="22"/>
        </w:rPr>
        <w:t>department to improve communication and provide an alternative confidential support and action mechanism</w:t>
      </w:r>
    </w:p>
    <w:p w14:paraId="760A805E"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Open to all occupational health provision including </w:t>
      </w:r>
      <w:r w:rsidR="0093668E" w:rsidRPr="00247090">
        <w:rPr>
          <w:rFonts w:cs="Arial"/>
          <w:sz w:val="22"/>
        </w:rPr>
        <w:t xml:space="preserve">mental health first aiders, </w:t>
      </w:r>
      <w:r w:rsidRPr="00247090">
        <w:rPr>
          <w:rFonts w:cs="Arial"/>
          <w:sz w:val="22"/>
        </w:rPr>
        <w:t>counselling services and support</w:t>
      </w:r>
    </w:p>
    <w:p w14:paraId="0BEB8066" w14:textId="77777777" w:rsidR="00522E28" w:rsidRPr="00247090" w:rsidRDefault="00522E28" w:rsidP="003C7A2B">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247090">
        <w:rPr>
          <w:rFonts w:cs="Arial"/>
          <w:sz w:val="22"/>
        </w:rPr>
        <w:t>Grievance and</w:t>
      </w:r>
      <w:r w:rsidR="00D67B4D" w:rsidRPr="00247090">
        <w:rPr>
          <w:rFonts w:cs="Arial"/>
          <w:sz w:val="22"/>
        </w:rPr>
        <w:t xml:space="preserve"> Harassment</w:t>
      </w:r>
      <w:r w:rsidRPr="00247090">
        <w:rPr>
          <w:rFonts w:cs="Arial"/>
          <w:sz w:val="22"/>
        </w:rPr>
        <w:t xml:space="preserve"> procedure to provide a final mechanism for the dealing of unacceptable behaviour</w:t>
      </w:r>
    </w:p>
    <w:p w14:paraId="64A99268" w14:textId="77777777" w:rsidR="00522E28" w:rsidRPr="00247090" w:rsidRDefault="00522E28" w:rsidP="008C1C4E">
      <w:pPr>
        <w:tabs>
          <w:tab w:val="left" w:pos="720"/>
        </w:tabs>
        <w:ind w:left="567" w:right="-334"/>
        <w:rPr>
          <w:rFonts w:ascii="Arial" w:hAnsi="Arial" w:cs="Arial"/>
          <w:sz w:val="22"/>
          <w:szCs w:val="22"/>
          <w:lang w:eastAsia="en-GB"/>
        </w:rPr>
      </w:pPr>
    </w:p>
    <w:p w14:paraId="58629950" w14:textId="77777777" w:rsidR="00522E28" w:rsidRPr="002D706A" w:rsidRDefault="000039DE" w:rsidP="008C1C4E">
      <w:pPr>
        <w:pStyle w:val="Heading1"/>
        <w:tabs>
          <w:tab w:val="left" w:pos="540"/>
        </w:tabs>
        <w:spacing w:before="0" w:after="180"/>
        <w:ind w:left="547" w:hanging="547"/>
        <w:rPr>
          <w:rFonts w:ascii="Arial" w:hAnsi="Arial" w:cs="Arial"/>
          <w:color w:val="2F5496" w:themeColor="accent5" w:themeShade="BF"/>
          <w:sz w:val="22"/>
          <w:szCs w:val="22"/>
        </w:rPr>
      </w:pPr>
      <w:r w:rsidRPr="002D706A">
        <w:rPr>
          <w:rFonts w:ascii="Arial" w:hAnsi="Arial" w:cs="Arial"/>
          <w:color w:val="2F5496" w:themeColor="accent5" w:themeShade="BF"/>
          <w:sz w:val="22"/>
          <w:szCs w:val="22"/>
        </w:rPr>
        <w:t>4.3</w:t>
      </w:r>
      <w:r w:rsidR="00522E28" w:rsidRPr="002D706A">
        <w:rPr>
          <w:rFonts w:ascii="Arial" w:hAnsi="Arial" w:cs="Arial"/>
          <w:color w:val="2F5496" w:themeColor="accent5" w:themeShade="BF"/>
          <w:sz w:val="22"/>
          <w:szCs w:val="22"/>
        </w:rPr>
        <w:tab/>
        <w:t>Governors</w:t>
      </w:r>
    </w:p>
    <w:p w14:paraId="59A083BA" w14:textId="77777777" w:rsidR="00522E28" w:rsidRPr="00247090" w:rsidRDefault="00522E28" w:rsidP="008C1C4E">
      <w:pPr>
        <w:tabs>
          <w:tab w:val="left" w:pos="720"/>
        </w:tabs>
        <w:ind w:right="-334"/>
        <w:rPr>
          <w:rFonts w:ascii="Arial" w:hAnsi="Arial" w:cs="Arial"/>
          <w:sz w:val="22"/>
          <w:szCs w:val="22"/>
          <w:lang w:eastAsia="en-GB"/>
        </w:rPr>
      </w:pPr>
      <w:r w:rsidRPr="00247090">
        <w:rPr>
          <w:rFonts w:ascii="Arial" w:hAnsi="Arial" w:cs="Arial"/>
          <w:sz w:val="22"/>
          <w:szCs w:val="22"/>
          <w:lang w:eastAsia="en-GB"/>
        </w:rPr>
        <w:t>The College’s Governor profile is monitored annually and effort is made to ensure that protected groups are represented</w:t>
      </w:r>
      <w:r w:rsidR="002D706A">
        <w:rPr>
          <w:rFonts w:ascii="Arial" w:hAnsi="Arial" w:cs="Arial"/>
          <w:sz w:val="22"/>
          <w:szCs w:val="22"/>
          <w:lang w:eastAsia="en-GB"/>
        </w:rPr>
        <w:t xml:space="preserve">.  </w:t>
      </w:r>
      <w:r w:rsidRPr="00247090">
        <w:rPr>
          <w:rFonts w:ascii="Arial" w:hAnsi="Arial" w:cs="Arial"/>
          <w:sz w:val="22"/>
          <w:szCs w:val="22"/>
          <w:lang w:eastAsia="en-GB"/>
        </w:rPr>
        <w:t>Governors support the work of the College and themselves need to understand the equality culture of the organisation in order to be an advocate for the College’s equality approach</w:t>
      </w:r>
      <w:r w:rsidR="002D706A">
        <w:rPr>
          <w:rFonts w:ascii="Arial" w:hAnsi="Arial" w:cs="Arial"/>
          <w:sz w:val="22"/>
          <w:szCs w:val="22"/>
          <w:lang w:eastAsia="en-GB"/>
        </w:rPr>
        <w:t xml:space="preserve">.  </w:t>
      </w:r>
      <w:r w:rsidRPr="00247090">
        <w:rPr>
          <w:rFonts w:ascii="Arial" w:hAnsi="Arial" w:cs="Arial"/>
          <w:sz w:val="22"/>
          <w:szCs w:val="22"/>
          <w:lang w:eastAsia="en-GB"/>
        </w:rPr>
        <w:t>This is achieved by the Col</w:t>
      </w:r>
      <w:r w:rsidR="006A0986">
        <w:rPr>
          <w:rFonts w:ascii="Arial" w:hAnsi="Arial" w:cs="Arial"/>
          <w:sz w:val="22"/>
          <w:szCs w:val="22"/>
          <w:lang w:eastAsia="en-GB"/>
        </w:rPr>
        <w:t>lege providing Governors with:</w:t>
      </w:r>
    </w:p>
    <w:p w14:paraId="7DEA6576" w14:textId="77777777" w:rsidR="00522E28" w:rsidRPr="00EC7BFE" w:rsidRDefault="00522E28" w:rsidP="008C1C4E">
      <w:pPr>
        <w:tabs>
          <w:tab w:val="left" w:pos="720"/>
        </w:tabs>
        <w:ind w:right="-334" w:firstLine="720"/>
        <w:rPr>
          <w:rFonts w:ascii="Arial" w:hAnsi="Arial" w:cs="Arial"/>
          <w:sz w:val="18"/>
          <w:szCs w:val="18"/>
          <w:lang w:eastAsia="en-GB"/>
        </w:rPr>
      </w:pPr>
    </w:p>
    <w:p w14:paraId="2443597A" w14:textId="03B683C1"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Governors have received Prevent Duty training from the Prevent Officer of the Department for Business, Innovation and Skills</w:t>
      </w:r>
      <w:r w:rsidR="00727EFD">
        <w:rPr>
          <w:rFonts w:cs="Arial"/>
          <w:sz w:val="22"/>
        </w:rPr>
        <w:t>, as well as regular updates from the Equality and Diversity Lead.</w:t>
      </w:r>
    </w:p>
    <w:p w14:paraId="46CC6FAB" w14:textId="77777777"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Governors are provided with updates via meetings and workshops</w:t>
      </w:r>
    </w:p>
    <w:p w14:paraId="2BE4BE80" w14:textId="77777777"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Recruitment process providing information on the College’s equality culture</w:t>
      </w:r>
    </w:p>
    <w:p w14:paraId="016D0401" w14:textId="77777777"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An induction process covering the College’s equality approach</w:t>
      </w:r>
    </w:p>
    <w:p w14:paraId="4E3F4320" w14:textId="77777777"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Training and development through regular Governor workshops</w:t>
      </w:r>
    </w:p>
    <w:p w14:paraId="6BFEF545" w14:textId="77777777"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Mandatory equality and diversity and safeguarding training</w:t>
      </w:r>
    </w:p>
    <w:p w14:paraId="2F144AC8" w14:textId="77777777" w:rsidR="00522E28" w:rsidRPr="003C7A2B"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3C7A2B">
        <w:rPr>
          <w:rFonts w:cs="Arial"/>
          <w:sz w:val="22"/>
        </w:rPr>
        <w:t>Members</w:t>
      </w:r>
      <w:r w:rsidR="0093668E" w:rsidRPr="003C7A2B">
        <w:rPr>
          <w:rFonts w:cs="Arial"/>
          <w:sz w:val="22"/>
        </w:rPr>
        <w:t>hip on the</w:t>
      </w:r>
      <w:r w:rsidRPr="003C7A2B">
        <w:rPr>
          <w:rFonts w:cs="Arial"/>
          <w:sz w:val="22"/>
        </w:rPr>
        <w:t xml:space="preserve"> Committee which reviews and direct the College’s approach to equality and analyses student data and retention </w:t>
      </w:r>
    </w:p>
    <w:p w14:paraId="3885B818"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Membersh</w:t>
      </w:r>
      <w:r w:rsidR="0093668E" w:rsidRPr="00247090">
        <w:rPr>
          <w:rFonts w:cs="Arial"/>
          <w:sz w:val="22"/>
        </w:rPr>
        <w:t>ip on the</w:t>
      </w:r>
      <w:r w:rsidRPr="00247090">
        <w:rPr>
          <w:rFonts w:cs="Arial"/>
          <w:sz w:val="22"/>
        </w:rPr>
        <w:t xml:space="preserve"> Committee which reviews employment arrangements around equality and reflects, on an annual basis, the profile of the College’s staff</w:t>
      </w:r>
    </w:p>
    <w:p w14:paraId="7CF43799" w14:textId="77777777" w:rsidR="00522E28" w:rsidRPr="00247090" w:rsidRDefault="00522E28" w:rsidP="00CC67F0">
      <w:pPr>
        <w:pStyle w:val="ListParagraph"/>
        <w:numPr>
          <w:ilvl w:val="0"/>
          <w:numId w:val="20"/>
        </w:numPr>
        <w:tabs>
          <w:tab w:val="left" w:pos="540"/>
        </w:tabs>
        <w:suppressAutoHyphens w:val="0"/>
        <w:spacing w:before="0" w:after="100" w:line="240" w:lineRule="auto"/>
        <w:ind w:left="547"/>
        <w:contextualSpacing w:val="0"/>
        <w:textAlignment w:val="auto"/>
        <w:rPr>
          <w:rFonts w:cs="Arial"/>
          <w:sz w:val="22"/>
        </w:rPr>
      </w:pPr>
      <w:r w:rsidRPr="00247090">
        <w:rPr>
          <w:rFonts w:cs="Arial"/>
          <w:sz w:val="22"/>
        </w:rPr>
        <w:t xml:space="preserve">Membership on the Board which reviews the work of the </w:t>
      </w:r>
      <w:r w:rsidR="0093668E" w:rsidRPr="00247090">
        <w:rPr>
          <w:rFonts w:cs="Arial"/>
          <w:sz w:val="22"/>
        </w:rPr>
        <w:t>forum</w:t>
      </w:r>
    </w:p>
    <w:p w14:paraId="4005E257" w14:textId="77777777" w:rsidR="00522E28" w:rsidRPr="00247090" w:rsidRDefault="00522E28" w:rsidP="00CC67F0">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 xml:space="preserve">Providing advice and guidance to College Managers on the College’s </w:t>
      </w:r>
      <w:r w:rsidR="0093668E" w:rsidRPr="00247090">
        <w:rPr>
          <w:rFonts w:cs="Arial"/>
          <w:sz w:val="22"/>
        </w:rPr>
        <w:t>Equality and Diversity strategy.</w:t>
      </w:r>
    </w:p>
    <w:p w14:paraId="3CC903E4" w14:textId="77777777" w:rsidR="00522E28" w:rsidRPr="00EC7BFE" w:rsidRDefault="00522E28" w:rsidP="00CC67F0">
      <w:pPr>
        <w:pStyle w:val="PolicyHeading1"/>
        <w:numPr>
          <w:ilvl w:val="0"/>
          <w:numId w:val="0"/>
        </w:numPr>
        <w:spacing w:before="0" w:line="240" w:lineRule="auto"/>
        <w:jc w:val="left"/>
        <w:rPr>
          <w:rFonts w:cs="Arial"/>
          <w:sz w:val="16"/>
          <w:szCs w:val="20"/>
        </w:rPr>
      </w:pPr>
    </w:p>
    <w:p w14:paraId="06A704F8" w14:textId="77777777" w:rsidR="00413EC3" w:rsidRPr="00EC7BFE" w:rsidRDefault="00413EC3" w:rsidP="00CC67F0">
      <w:pPr>
        <w:pStyle w:val="PolicyHeading1"/>
        <w:numPr>
          <w:ilvl w:val="0"/>
          <w:numId w:val="0"/>
        </w:numPr>
        <w:spacing w:before="0" w:line="240" w:lineRule="auto"/>
        <w:jc w:val="left"/>
        <w:rPr>
          <w:rFonts w:cs="Arial"/>
          <w:sz w:val="16"/>
          <w:szCs w:val="20"/>
        </w:rPr>
      </w:pPr>
    </w:p>
    <w:p w14:paraId="507647FA" w14:textId="77777777" w:rsidR="00413EC3" w:rsidRPr="00884881" w:rsidRDefault="00413EC3" w:rsidP="008C1C4E">
      <w:pPr>
        <w:numPr>
          <w:ilvl w:val="0"/>
          <w:numId w:val="18"/>
        </w:numPr>
        <w:ind w:left="540" w:hanging="540"/>
        <w:rPr>
          <w:rFonts w:ascii="Arial" w:hAnsi="Arial" w:cs="Arial"/>
          <w:b/>
          <w:color w:val="2F5496" w:themeColor="accent5" w:themeShade="BF"/>
          <w:lang w:val="en-US"/>
        </w:rPr>
      </w:pPr>
      <w:r w:rsidRPr="00884881">
        <w:rPr>
          <w:rFonts w:ascii="Arial" w:hAnsi="Arial" w:cs="Arial"/>
          <w:b/>
          <w:color w:val="2F5496" w:themeColor="accent5" w:themeShade="BF"/>
          <w:lang w:val="en-US"/>
        </w:rPr>
        <w:t>Conclusion</w:t>
      </w:r>
    </w:p>
    <w:p w14:paraId="64B43043" w14:textId="77777777" w:rsidR="00413EC3" w:rsidRPr="00EC7BFE" w:rsidRDefault="00413EC3" w:rsidP="008C1C4E">
      <w:pPr>
        <w:pStyle w:val="PolicyHeading1"/>
        <w:numPr>
          <w:ilvl w:val="0"/>
          <w:numId w:val="0"/>
        </w:numPr>
        <w:tabs>
          <w:tab w:val="left" w:pos="1073"/>
        </w:tabs>
        <w:spacing w:before="0" w:line="240" w:lineRule="auto"/>
        <w:jc w:val="left"/>
        <w:rPr>
          <w:rFonts w:cs="Arial"/>
          <w:sz w:val="18"/>
          <w:szCs w:val="20"/>
        </w:rPr>
      </w:pPr>
    </w:p>
    <w:p w14:paraId="6FAC7080" w14:textId="77777777" w:rsidR="00413EC3" w:rsidRPr="00247090" w:rsidRDefault="00413EC3" w:rsidP="006A0986">
      <w:pPr>
        <w:pStyle w:val="PolicyHeading1"/>
        <w:numPr>
          <w:ilvl w:val="0"/>
          <w:numId w:val="0"/>
        </w:numPr>
        <w:spacing w:before="0" w:line="240" w:lineRule="auto"/>
        <w:jc w:val="left"/>
        <w:rPr>
          <w:rFonts w:cs="Arial"/>
          <w:sz w:val="22"/>
          <w:szCs w:val="22"/>
        </w:rPr>
      </w:pPr>
      <w:r w:rsidRPr="00247090">
        <w:rPr>
          <w:rFonts w:cs="Arial"/>
          <w:sz w:val="22"/>
          <w:szCs w:val="22"/>
        </w:rPr>
        <w:t xml:space="preserve">Halesowen College is committed to promoting and advancing equality of opportunity, not only because it is an important part of </w:t>
      </w:r>
      <w:r w:rsidRPr="00247090">
        <w:rPr>
          <w:rFonts w:cs="Arial"/>
          <w:sz w:val="22"/>
          <w:szCs w:val="22"/>
          <w:lang w:val="en-GB"/>
        </w:rPr>
        <w:t>our purpose</w:t>
      </w:r>
      <w:r w:rsidRPr="00247090">
        <w:rPr>
          <w:rFonts w:cs="Arial"/>
          <w:sz w:val="22"/>
          <w:szCs w:val="22"/>
        </w:rPr>
        <w:t>, but also because, by attracting and retaining the most diverse range of talented people as learners, staff and partners, we will ensure the College’s future success.</w:t>
      </w:r>
    </w:p>
    <w:p w14:paraId="4564C97F" w14:textId="77777777" w:rsidR="00413EC3" w:rsidRPr="003C4D28" w:rsidRDefault="00413EC3" w:rsidP="008C1C4E">
      <w:pPr>
        <w:pStyle w:val="PolicyHeading1"/>
        <w:numPr>
          <w:ilvl w:val="0"/>
          <w:numId w:val="0"/>
        </w:numPr>
        <w:tabs>
          <w:tab w:val="left" w:pos="1073"/>
        </w:tabs>
        <w:spacing w:before="0" w:line="240" w:lineRule="auto"/>
        <w:jc w:val="left"/>
        <w:rPr>
          <w:rFonts w:cs="Arial"/>
          <w:sz w:val="20"/>
          <w:szCs w:val="22"/>
        </w:rPr>
      </w:pPr>
      <w:r w:rsidRPr="00247090">
        <w:rPr>
          <w:rFonts w:cs="Arial"/>
          <w:sz w:val="22"/>
          <w:szCs w:val="22"/>
        </w:rPr>
        <w:tab/>
      </w:r>
    </w:p>
    <w:p w14:paraId="4692F5A9" w14:textId="77777777" w:rsidR="00413EC3" w:rsidRPr="00247090" w:rsidRDefault="00413EC3" w:rsidP="008C1C4E">
      <w:pPr>
        <w:autoSpaceDE w:val="0"/>
        <w:autoSpaceDN w:val="0"/>
        <w:adjustRightInd w:val="0"/>
        <w:rPr>
          <w:rFonts w:ascii="Arial" w:hAnsi="Arial" w:cs="Arial"/>
          <w:sz w:val="22"/>
          <w:szCs w:val="22"/>
          <w:lang w:eastAsia="en-GB"/>
        </w:rPr>
      </w:pPr>
      <w:r w:rsidRPr="00247090">
        <w:rPr>
          <w:rFonts w:ascii="Arial" w:hAnsi="Arial" w:cs="Arial"/>
          <w:sz w:val="22"/>
          <w:szCs w:val="22"/>
          <w:lang w:eastAsia="en-GB"/>
        </w:rPr>
        <w:t>We have systems and procedures which include the need for students, staff and Governors to provide information about their protected characteristics</w:t>
      </w:r>
      <w:r w:rsidR="002D706A">
        <w:rPr>
          <w:rFonts w:ascii="Arial" w:hAnsi="Arial" w:cs="Arial"/>
          <w:sz w:val="22"/>
          <w:szCs w:val="22"/>
          <w:lang w:eastAsia="en-GB"/>
        </w:rPr>
        <w:t xml:space="preserve">.  </w:t>
      </w:r>
      <w:r w:rsidRPr="00247090">
        <w:rPr>
          <w:rFonts w:ascii="Arial" w:hAnsi="Arial" w:cs="Arial"/>
          <w:sz w:val="22"/>
          <w:szCs w:val="22"/>
          <w:lang w:eastAsia="en-GB"/>
        </w:rPr>
        <w:t>Data is used to monitor groups of learners to ensure that they are provided with the best opportunity to succeed</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The College has a robust series of processes in place which identifies and monitors student groups and which allow for appropriate actions to be put in place to narrow the achievement gap and remove barriers to learning.</w:t>
      </w:r>
    </w:p>
    <w:p w14:paraId="0EE73D26" w14:textId="77777777" w:rsidR="00413EC3" w:rsidRPr="00A219F4" w:rsidRDefault="00413EC3" w:rsidP="008C1C4E">
      <w:pPr>
        <w:autoSpaceDE w:val="0"/>
        <w:autoSpaceDN w:val="0"/>
        <w:adjustRightInd w:val="0"/>
        <w:rPr>
          <w:rFonts w:ascii="Arial" w:hAnsi="Arial" w:cs="Arial"/>
          <w:sz w:val="18"/>
          <w:szCs w:val="22"/>
          <w:lang w:eastAsia="en-GB"/>
        </w:rPr>
      </w:pPr>
    </w:p>
    <w:p w14:paraId="58218BBB" w14:textId="680ABC76" w:rsidR="00413EC3" w:rsidRPr="00247090" w:rsidRDefault="00413EC3" w:rsidP="00E955EE">
      <w:pPr>
        <w:autoSpaceDE w:val="0"/>
        <w:autoSpaceDN w:val="0"/>
        <w:adjustRightInd w:val="0"/>
        <w:rPr>
          <w:rFonts w:cs="Arial"/>
          <w:sz w:val="22"/>
          <w:szCs w:val="22"/>
        </w:rPr>
      </w:pPr>
      <w:r w:rsidRPr="00247090">
        <w:rPr>
          <w:rFonts w:ascii="Arial" w:hAnsi="Arial" w:cs="Arial"/>
          <w:sz w:val="22"/>
          <w:szCs w:val="22"/>
          <w:lang w:eastAsia="en-GB"/>
        </w:rPr>
        <w:t>Individuals within protected groups are well supported by initiatives and arrangements that are in place</w:t>
      </w:r>
      <w:r w:rsidR="002D706A">
        <w:rPr>
          <w:rFonts w:ascii="Arial" w:hAnsi="Arial" w:cs="Arial"/>
          <w:sz w:val="22"/>
          <w:szCs w:val="22"/>
          <w:lang w:eastAsia="en-GB"/>
        </w:rPr>
        <w:t xml:space="preserve">.  </w:t>
      </w:r>
      <w:r w:rsidRPr="00247090">
        <w:rPr>
          <w:rFonts w:ascii="Arial" w:hAnsi="Arial" w:cs="Arial"/>
          <w:sz w:val="22"/>
          <w:szCs w:val="22"/>
          <w:lang w:eastAsia="en-GB"/>
        </w:rPr>
        <w:t>These show due regard to students, staff and governors and serve to eliminate discrimination</w:t>
      </w:r>
      <w:r w:rsidR="002D706A">
        <w:rPr>
          <w:rFonts w:ascii="Arial" w:hAnsi="Arial" w:cs="Arial"/>
          <w:sz w:val="22"/>
          <w:szCs w:val="22"/>
          <w:lang w:eastAsia="en-GB"/>
        </w:rPr>
        <w:t xml:space="preserve">.  </w:t>
      </w:r>
    </w:p>
    <w:p w14:paraId="19FA763A" w14:textId="77777777" w:rsidR="00CC67F0" w:rsidRDefault="00CC67F0" w:rsidP="008C1C4E">
      <w:pPr>
        <w:pStyle w:val="Title"/>
        <w:spacing w:after="0"/>
        <w:rPr>
          <w:rFonts w:ascii="Arial" w:hAnsi="Arial" w:cs="Arial"/>
          <w:color w:val="auto"/>
          <w:sz w:val="22"/>
          <w:szCs w:val="22"/>
        </w:rPr>
        <w:sectPr w:rsidR="00CC67F0" w:rsidSect="00EC7BFE">
          <w:pgSz w:w="11906" w:h="16838" w:code="9"/>
          <w:pgMar w:top="1152" w:right="1296" w:bottom="1152" w:left="1440" w:header="706" w:footer="432" w:gutter="0"/>
          <w:cols w:space="708"/>
          <w:docGrid w:linePitch="360"/>
        </w:sectPr>
      </w:pPr>
    </w:p>
    <w:p w14:paraId="38965B20" w14:textId="77777777" w:rsidR="00723742" w:rsidRPr="00CC67F0" w:rsidRDefault="00CC67F0" w:rsidP="00CC67F0">
      <w:pPr>
        <w:pStyle w:val="Title"/>
        <w:spacing w:after="0"/>
        <w:jc w:val="right"/>
        <w:rPr>
          <w:rFonts w:ascii="Arial" w:hAnsi="Arial" w:cs="Arial"/>
          <w:color w:val="2F5496" w:themeColor="accent5" w:themeShade="BF"/>
          <w:sz w:val="24"/>
          <w:szCs w:val="22"/>
        </w:rPr>
      </w:pPr>
      <w:r w:rsidRPr="00CC67F0">
        <w:rPr>
          <w:rFonts w:ascii="Arial" w:hAnsi="Arial" w:cs="Arial"/>
          <w:color w:val="2F5496" w:themeColor="accent5" w:themeShade="BF"/>
          <w:sz w:val="24"/>
          <w:szCs w:val="22"/>
        </w:rPr>
        <w:lastRenderedPageBreak/>
        <w:t>Appendix A</w:t>
      </w:r>
    </w:p>
    <w:p w14:paraId="7B329C1C" w14:textId="77777777" w:rsidR="00723742" w:rsidRDefault="00723742" w:rsidP="008C1C4E">
      <w:pPr>
        <w:rPr>
          <w:rFonts w:ascii="Arial" w:hAnsi="Arial" w:cs="Arial"/>
          <w:sz w:val="22"/>
          <w:szCs w:val="22"/>
        </w:rPr>
      </w:pPr>
    </w:p>
    <w:p w14:paraId="5F9BD4EE" w14:textId="77777777" w:rsidR="00741AD2" w:rsidRDefault="00741AD2" w:rsidP="008C1C4E">
      <w:pPr>
        <w:rPr>
          <w:rFonts w:ascii="Arial" w:hAnsi="Arial" w:cs="Arial"/>
          <w:sz w:val="22"/>
          <w:szCs w:val="22"/>
        </w:rPr>
      </w:pPr>
    </w:p>
    <w:p w14:paraId="7844AAEA" w14:textId="77777777" w:rsidR="00741AD2" w:rsidRPr="00247090" w:rsidRDefault="00741AD2" w:rsidP="008C1C4E">
      <w:pPr>
        <w:rPr>
          <w:rFonts w:ascii="Arial" w:hAnsi="Arial" w:cs="Arial"/>
          <w:sz w:val="22"/>
          <w:szCs w:val="22"/>
        </w:rPr>
      </w:pPr>
    </w:p>
    <w:p w14:paraId="7D5DC7E4" w14:textId="77777777" w:rsidR="00723742" w:rsidRPr="00CC67F0" w:rsidRDefault="00723742" w:rsidP="008C1C4E">
      <w:pPr>
        <w:pStyle w:val="Title"/>
        <w:spacing w:after="0"/>
        <w:rPr>
          <w:rFonts w:ascii="Arial" w:hAnsi="Arial" w:cs="Arial"/>
          <w:color w:val="2F5496" w:themeColor="accent5" w:themeShade="BF"/>
          <w:sz w:val="28"/>
          <w:szCs w:val="22"/>
        </w:rPr>
      </w:pPr>
      <w:r w:rsidRPr="00CC67F0">
        <w:rPr>
          <w:rFonts w:ascii="Arial" w:hAnsi="Arial" w:cs="Arial"/>
          <w:color w:val="2F5496" w:themeColor="accent5" w:themeShade="BF"/>
          <w:sz w:val="28"/>
          <w:szCs w:val="22"/>
        </w:rPr>
        <w:t>Reporting Discrimination, Harassment or Bullying</w:t>
      </w:r>
    </w:p>
    <w:p w14:paraId="11CA83D2" w14:textId="77777777" w:rsidR="00723742" w:rsidRDefault="00723742" w:rsidP="008C1C4E">
      <w:pPr>
        <w:rPr>
          <w:rFonts w:ascii="Arial" w:hAnsi="Arial" w:cs="Arial"/>
          <w:sz w:val="22"/>
          <w:szCs w:val="22"/>
        </w:rPr>
      </w:pPr>
    </w:p>
    <w:p w14:paraId="212FCADC" w14:textId="77777777" w:rsidR="00CC67F0" w:rsidRPr="00247090" w:rsidRDefault="00CC67F0" w:rsidP="008C1C4E">
      <w:pPr>
        <w:rPr>
          <w:rFonts w:ascii="Arial" w:hAnsi="Arial" w:cs="Arial"/>
          <w:sz w:val="22"/>
          <w:szCs w:val="22"/>
        </w:rPr>
      </w:pPr>
    </w:p>
    <w:p w14:paraId="41861CE8" w14:textId="77777777" w:rsidR="00ED112F" w:rsidRPr="00247090" w:rsidRDefault="00ED112F" w:rsidP="008C1C4E">
      <w:pPr>
        <w:rPr>
          <w:rFonts w:ascii="Arial" w:hAnsi="Arial" w:cs="Arial"/>
          <w:sz w:val="22"/>
          <w:szCs w:val="22"/>
        </w:rPr>
      </w:pPr>
      <w:r w:rsidRPr="00247090">
        <w:rPr>
          <w:rFonts w:ascii="Arial" w:hAnsi="Arial" w:cs="Arial"/>
          <w:sz w:val="22"/>
          <w:szCs w:val="22"/>
        </w:rPr>
        <w:t>All staff are responsible for recognising and dealing informally with any incident of bias, stereotyping or discrimination</w:t>
      </w:r>
      <w:r w:rsidR="002D706A">
        <w:rPr>
          <w:rFonts w:ascii="Arial" w:hAnsi="Arial" w:cs="Arial"/>
          <w:sz w:val="22"/>
          <w:szCs w:val="22"/>
        </w:rPr>
        <w:t xml:space="preserve">.  </w:t>
      </w:r>
      <w:r w:rsidRPr="00247090">
        <w:rPr>
          <w:rFonts w:ascii="Arial" w:hAnsi="Arial" w:cs="Arial"/>
          <w:sz w:val="22"/>
          <w:szCs w:val="22"/>
        </w:rPr>
        <w:t>Where a learner wishes to report an incident of bias or stereotyping or discrimination the pe</w:t>
      </w:r>
      <w:r w:rsidR="009A1A93" w:rsidRPr="00247090">
        <w:rPr>
          <w:rFonts w:ascii="Arial" w:hAnsi="Arial" w:cs="Arial"/>
          <w:sz w:val="22"/>
          <w:szCs w:val="22"/>
        </w:rPr>
        <w:t>rsonal coach</w:t>
      </w:r>
      <w:r w:rsidRPr="00247090">
        <w:rPr>
          <w:rFonts w:ascii="Arial" w:hAnsi="Arial" w:cs="Arial"/>
          <w:sz w:val="22"/>
          <w:szCs w:val="22"/>
        </w:rPr>
        <w:t xml:space="preserve"> or a member of the teaching team will be happy to di</w:t>
      </w:r>
      <w:r w:rsidR="009A1A93" w:rsidRPr="00247090">
        <w:rPr>
          <w:rFonts w:ascii="Arial" w:hAnsi="Arial" w:cs="Arial"/>
          <w:sz w:val="22"/>
          <w:szCs w:val="22"/>
        </w:rPr>
        <w:t>scuss the matter (</w:t>
      </w:r>
      <w:r w:rsidRPr="00247090">
        <w:rPr>
          <w:rFonts w:ascii="Arial" w:hAnsi="Arial" w:cs="Arial"/>
          <w:sz w:val="22"/>
          <w:szCs w:val="22"/>
        </w:rPr>
        <w:t>College Complaints Procedure).</w:t>
      </w:r>
    </w:p>
    <w:p w14:paraId="510FD8F5" w14:textId="77777777" w:rsidR="00ED112F" w:rsidRPr="00247090" w:rsidRDefault="00ED112F" w:rsidP="008C1C4E">
      <w:pPr>
        <w:rPr>
          <w:rFonts w:ascii="Arial" w:hAnsi="Arial" w:cs="Arial"/>
          <w:sz w:val="22"/>
          <w:szCs w:val="22"/>
        </w:rPr>
      </w:pPr>
    </w:p>
    <w:p w14:paraId="6802FF53" w14:textId="77777777" w:rsidR="00ED112F" w:rsidRPr="00247090" w:rsidRDefault="00ED112F" w:rsidP="008C1C4E">
      <w:pPr>
        <w:rPr>
          <w:rFonts w:ascii="Arial" w:hAnsi="Arial" w:cs="Arial"/>
          <w:sz w:val="22"/>
          <w:szCs w:val="22"/>
          <w:lang w:val="en-US"/>
        </w:rPr>
      </w:pPr>
      <w:r w:rsidRPr="00247090">
        <w:rPr>
          <w:rFonts w:ascii="Arial" w:hAnsi="Arial" w:cs="Arial"/>
          <w:sz w:val="22"/>
          <w:szCs w:val="22"/>
        </w:rPr>
        <w:t>Should staff feel that an incident of bias or stereotyping or discrimination has occurred they should report it to their Line Manager and/or through use of the College</w:t>
      </w:r>
      <w:r w:rsidR="00D67B4D" w:rsidRPr="00247090">
        <w:rPr>
          <w:rFonts w:ascii="Arial" w:hAnsi="Arial" w:cs="Arial"/>
          <w:sz w:val="22"/>
          <w:szCs w:val="22"/>
        </w:rPr>
        <w:t>’s Harassment or</w:t>
      </w:r>
      <w:r w:rsidRPr="00247090">
        <w:rPr>
          <w:rFonts w:ascii="Arial" w:hAnsi="Arial" w:cs="Arial"/>
          <w:sz w:val="22"/>
          <w:szCs w:val="22"/>
        </w:rPr>
        <w:t xml:space="preserve"> Grievance Procedure.</w:t>
      </w:r>
    </w:p>
    <w:p w14:paraId="560A0890" w14:textId="77777777" w:rsidR="00ED112F" w:rsidRPr="00247090" w:rsidRDefault="00ED112F" w:rsidP="008C1C4E">
      <w:pPr>
        <w:rPr>
          <w:rFonts w:ascii="Arial" w:hAnsi="Arial" w:cs="Arial"/>
          <w:sz w:val="22"/>
          <w:szCs w:val="22"/>
        </w:rPr>
      </w:pPr>
    </w:p>
    <w:p w14:paraId="59F76E5A" w14:textId="77777777" w:rsidR="00696115" w:rsidRPr="00247090" w:rsidRDefault="00696115" w:rsidP="008C1C4E">
      <w:pPr>
        <w:rPr>
          <w:rFonts w:ascii="Arial" w:hAnsi="Arial" w:cs="Arial"/>
          <w:sz w:val="22"/>
          <w:szCs w:val="22"/>
        </w:rPr>
      </w:pPr>
    </w:p>
    <w:p w14:paraId="04515E12" w14:textId="77777777" w:rsidR="00723742" w:rsidRPr="00D4729B" w:rsidRDefault="00723742" w:rsidP="00D4729B">
      <w:pPr>
        <w:pStyle w:val="Heading2"/>
        <w:spacing w:after="120"/>
        <w:rPr>
          <w:rFonts w:cs="Arial"/>
          <w:color w:val="2F5496" w:themeColor="accent5" w:themeShade="BF"/>
          <w:sz w:val="22"/>
          <w:szCs w:val="22"/>
        </w:rPr>
      </w:pPr>
      <w:r w:rsidRPr="00D4729B">
        <w:rPr>
          <w:rFonts w:cs="Arial"/>
          <w:color w:val="2F5496" w:themeColor="accent5" w:themeShade="BF"/>
          <w:sz w:val="22"/>
          <w:szCs w:val="22"/>
        </w:rPr>
        <w:t>Staff</w:t>
      </w:r>
    </w:p>
    <w:p w14:paraId="4092972E" w14:textId="77777777" w:rsidR="00723742" w:rsidRPr="00247090" w:rsidRDefault="00723742" w:rsidP="008C1C4E">
      <w:pPr>
        <w:rPr>
          <w:rFonts w:ascii="Arial" w:hAnsi="Arial" w:cs="Arial"/>
          <w:sz w:val="22"/>
          <w:szCs w:val="22"/>
        </w:rPr>
      </w:pPr>
      <w:r w:rsidRPr="00247090">
        <w:rPr>
          <w:rFonts w:ascii="Arial" w:hAnsi="Arial" w:cs="Arial"/>
          <w:sz w:val="22"/>
          <w:szCs w:val="22"/>
        </w:rPr>
        <w:t>Please report incidents to your Line Manager, a member of the C</w:t>
      </w:r>
      <w:r w:rsidR="00731C65" w:rsidRPr="00247090">
        <w:rPr>
          <w:rFonts w:ascii="Arial" w:hAnsi="Arial" w:cs="Arial"/>
          <w:sz w:val="22"/>
          <w:szCs w:val="22"/>
        </w:rPr>
        <w:t>ollege</w:t>
      </w:r>
      <w:r w:rsidR="009A1A93" w:rsidRPr="00247090">
        <w:rPr>
          <w:rFonts w:ascii="Arial" w:hAnsi="Arial" w:cs="Arial"/>
          <w:sz w:val="22"/>
          <w:szCs w:val="22"/>
        </w:rPr>
        <w:t xml:space="preserve"> Leadership </w:t>
      </w:r>
      <w:r w:rsidRPr="00247090">
        <w:rPr>
          <w:rFonts w:ascii="Arial" w:hAnsi="Arial" w:cs="Arial"/>
          <w:sz w:val="22"/>
          <w:szCs w:val="22"/>
        </w:rPr>
        <w:t xml:space="preserve">Team, a member of </w:t>
      </w:r>
      <w:r w:rsidR="009A1A93" w:rsidRPr="00247090">
        <w:rPr>
          <w:rFonts w:ascii="Arial" w:hAnsi="Arial" w:cs="Arial"/>
          <w:sz w:val="22"/>
          <w:szCs w:val="22"/>
        </w:rPr>
        <w:t>HR</w:t>
      </w:r>
      <w:r w:rsidRPr="00247090">
        <w:rPr>
          <w:rFonts w:ascii="Arial" w:hAnsi="Arial" w:cs="Arial"/>
          <w:sz w:val="22"/>
          <w:szCs w:val="22"/>
        </w:rPr>
        <w:t xml:space="preserve"> or a Union Representative</w:t>
      </w:r>
      <w:r w:rsidR="002D706A">
        <w:rPr>
          <w:rFonts w:ascii="Arial" w:hAnsi="Arial" w:cs="Arial"/>
          <w:sz w:val="22"/>
          <w:szCs w:val="22"/>
        </w:rPr>
        <w:t xml:space="preserve">.  </w:t>
      </w:r>
    </w:p>
    <w:p w14:paraId="52BE93DB" w14:textId="77777777" w:rsidR="00723742" w:rsidRPr="00247090" w:rsidRDefault="00723742" w:rsidP="008C1C4E">
      <w:pPr>
        <w:rPr>
          <w:rFonts w:ascii="Arial" w:hAnsi="Arial" w:cs="Arial"/>
          <w:sz w:val="22"/>
          <w:szCs w:val="22"/>
        </w:rPr>
      </w:pPr>
    </w:p>
    <w:p w14:paraId="743B11B8" w14:textId="77777777" w:rsidR="00723742" w:rsidRPr="00247090" w:rsidRDefault="00723742" w:rsidP="008C1C4E">
      <w:pPr>
        <w:rPr>
          <w:rFonts w:ascii="Arial" w:hAnsi="Arial" w:cs="Arial"/>
          <w:sz w:val="22"/>
          <w:szCs w:val="22"/>
        </w:rPr>
      </w:pPr>
      <w:r w:rsidRPr="00247090">
        <w:rPr>
          <w:rFonts w:ascii="Arial" w:hAnsi="Arial" w:cs="Arial"/>
          <w:sz w:val="22"/>
          <w:szCs w:val="22"/>
        </w:rPr>
        <w:t>Formal cases will be dealt with through the</w:t>
      </w:r>
      <w:r w:rsidR="00731C65" w:rsidRPr="00247090">
        <w:rPr>
          <w:rFonts w:ascii="Arial" w:hAnsi="Arial" w:cs="Arial"/>
          <w:sz w:val="22"/>
          <w:szCs w:val="22"/>
        </w:rPr>
        <w:t xml:space="preserve"> </w:t>
      </w:r>
      <w:r w:rsidR="00D67B4D" w:rsidRPr="00247090">
        <w:rPr>
          <w:rFonts w:ascii="Arial" w:hAnsi="Arial" w:cs="Arial"/>
          <w:sz w:val="22"/>
          <w:szCs w:val="22"/>
        </w:rPr>
        <w:t>Harassment Procedure</w:t>
      </w:r>
      <w:r w:rsidR="00731C65" w:rsidRPr="00247090">
        <w:rPr>
          <w:rFonts w:ascii="Arial" w:hAnsi="Arial" w:cs="Arial"/>
          <w:sz w:val="22"/>
          <w:szCs w:val="22"/>
        </w:rPr>
        <w:t xml:space="preserve">, </w:t>
      </w:r>
      <w:r w:rsidRPr="00247090">
        <w:rPr>
          <w:rFonts w:ascii="Arial" w:hAnsi="Arial" w:cs="Arial"/>
          <w:sz w:val="22"/>
          <w:szCs w:val="22"/>
        </w:rPr>
        <w:t>Grievance Policy and/or the Disciplinary Policy as appropriate to each individual case</w:t>
      </w:r>
      <w:r w:rsidR="002D706A">
        <w:rPr>
          <w:rFonts w:ascii="Arial" w:hAnsi="Arial" w:cs="Arial"/>
          <w:sz w:val="22"/>
          <w:szCs w:val="22"/>
        </w:rPr>
        <w:t xml:space="preserve">.  </w:t>
      </w:r>
    </w:p>
    <w:p w14:paraId="1923C5E5" w14:textId="77777777" w:rsidR="00723742" w:rsidRPr="00247090" w:rsidRDefault="00723742" w:rsidP="00D4729B">
      <w:pPr>
        <w:spacing w:after="120"/>
        <w:rPr>
          <w:rFonts w:ascii="Arial" w:hAnsi="Arial" w:cs="Arial"/>
          <w:sz w:val="22"/>
          <w:szCs w:val="22"/>
        </w:rPr>
      </w:pPr>
    </w:p>
    <w:p w14:paraId="0C6B9406" w14:textId="77777777" w:rsidR="00723742" w:rsidRPr="00D4729B" w:rsidRDefault="00723742" w:rsidP="00D4729B">
      <w:pPr>
        <w:pStyle w:val="Heading2"/>
        <w:spacing w:after="120"/>
        <w:rPr>
          <w:rFonts w:cs="Arial"/>
          <w:color w:val="2F5496" w:themeColor="accent5" w:themeShade="BF"/>
          <w:sz w:val="22"/>
          <w:szCs w:val="22"/>
        </w:rPr>
      </w:pPr>
      <w:r w:rsidRPr="00D4729B">
        <w:rPr>
          <w:rFonts w:cs="Arial"/>
          <w:color w:val="2F5496" w:themeColor="accent5" w:themeShade="BF"/>
          <w:sz w:val="22"/>
          <w:szCs w:val="22"/>
        </w:rPr>
        <w:t>Learners</w:t>
      </w:r>
    </w:p>
    <w:p w14:paraId="161A55A4" w14:textId="507DC1D9" w:rsidR="00723742" w:rsidRPr="00247090" w:rsidRDefault="00723742" w:rsidP="008C1C4E">
      <w:pPr>
        <w:rPr>
          <w:rFonts w:ascii="Arial" w:hAnsi="Arial" w:cs="Arial"/>
          <w:sz w:val="22"/>
          <w:szCs w:val="22"/>
        </w:rPr>
      </w:pPr>
      <w:r w:rsidRPr="00247090">
        <w:rPr>
          <w:rFonts w:ascii="Arial" w:hAnsi="Arial" w:cs="Arial"/>
          <w:sz w:val="22"/>
          <w:szCs w:val="22"/>
        </w:rPr>
        <w:t xml:space="preserve">Please report incidents to your Tutor, </w:t>
      </w:r>
      <w:r w:rsidR="009A1A93" w:rsidRPr="00247090">
        <w:rPr>
          <w:rFonts w:ascii="Arial" w:hAnsi="Arial" w:cs="Arial"/>
          <w:sz w:val="22"/>
          <w:szCs w:val="22"/>
        </w:rPr>
        <w:t xml:space="preserve">your </w:t>
      </w:r>
      <w:r w:rsidR="00707442">
        <w:rPr>
          <w:rFonts w:ascii="Arial" w:hAnsi="Arial" w:cs="Arial"/>
          <w:sz w:val="22"/>
          <w:szCs w:val="22"/>
        </w:rPr>
        <w:t>Head of Divis</w:t>
      </w:r>
      <w:r w:rsidR="006A552E">
        <w:rPr>
          <w:rFonts w:ascii="Arial" w:hAnsi="Arial" w:cs="Arial"/>
          <w:sz w:val="22"/>
          <w:szCs w:val="22"/>
        </w:rPr>
        <w:t>i</w:t>
      </w:r>
      <w:r w:rsidR="00707442">
        <w:rPr>
          <w:rFonts w:ascii="Arial" w:hAnsi="Arial" w:cs="Arial"/>
          <w:sz w:val="22"/>
          <w:szCs w:val="22"/>
        </w:rPr>
        <w:t>on</w:t>
      </w:r>
      <w:r w:rsidR="006A552E">
        <w:rPr>
          <w:rFonts w:ascii="Arial" w:hAnsi="Arial" w:cs="Arial"/>
          <w:sz w:val="22"/>
          <w:szCs w:val="22"/>
        </w:rPr>
        <w:t xml:space="preserve"> (HoD)</w:t>
      </w:r>
      <w:r w:rsidR="00707442">
        <w:rPr>
          <w:rFonts w:ascii="Arial" w:hAnsi="Arial" w:cs="Arial"/>
          <w:sz w:val="22"/>
          <w:szCs w:val="22"/>
        </w:rPr>
        <w:t>,</w:t>
      </w:r>
      <w:r w:rsidR="009A1A93" w:rsidRPr="00247090">
        <w:rPr>
          <w:rFonts w:ascii="Arial" w:hAnsi="Arial" w:cs="Arial"/>
          <w:sz w:val="22"/>
          <w:szCs w:val="22"/>
        </w:rPr>
        <w:t xml:space="preserve"> </w:t>
      </w:r>
      <w:r w:rsidRPr="00247090">
        <w:rPr>
          <w:rFonts w:ascii="Arial" w:hAnsi="Arial" w:cs="Arial"/>
          <w:sz w:val="22"/>
          <w:szCs w:val="22"/>
        </w:rPr>
        <w:t xml:space="preserve">your </w:t>
      </w:r>
      <w:r w:rsidR="00731C65" w:rsidRPr="00247090">
        <w:rPr>
          <w:rFonts w:ascii="Arial" w:hAnsi="Arial" w:cs="Arial"/>
          <w:sz w:val="22"/>
          <w:szCs w:val="22"/>
        </w:rPr>
        <w:t>Assistant Principal</w:t>
      </w:r>
      <w:r w:rsidRPr="00247090">
        <w:rPr>
          <w:rFonts w:ascii="Arial" w:hAnsi="Arial" w:cs="Arial"/>
          <w:sz w:val="22"/>
          <w:szCs w:val="22"/>
        </w:rPr>
        <w:t xml:space="preserve">, or a member of </w:t>
      </w:r>
      <w:r w:rsidR="00731C65" w:rsidRPr="00247090">
        <w:rPr>
          <w:rFonts w:ascii="Arial" w:hAnsi="Arial" w:cs="Arial"/>
          <w:sz w:val="22"/>
          <w:szCs w:val="22"/>
        </w:rPr>
        <w:t>Learner</w:t>
      </w:r>
      <w:r w:rsidRPr="00247090">
        <w:rPr>
          <w:rFonts w:ascii="Arial" w:hAnsi="Arial" w:cs="Arial"/>
          <w:sz w:val="22"/>
          <w:szCs w:val="22"/>
        </w:rPr>
        <w:t xml:space="preserve"> Services.</w:t>
      </w:r>
    </w:p>
    <w:p w14:paraId="0B54358B" w14:textId="77777777" w:rsidR="00723742" w:rsidRPr="00247090" w:rsidRDefault="00723742" w:rsidP="008C1C4E">
      <w:pPr>
        <w:rPr>
          <w:rFonts w:ascii="Arial" w:hAnsi="Arial" w:cs="Arial"/>
          <w:sz w:val="22"/>
          <w:szCs w:val="22"/>
        </w:rPr>
      </w:pPr>
    </w:p>
    <w:p w14:paraId="3896DB7B" w14:textId="77777777" w:rsidR="00723742" w:rsidRPr="00247090" w:rsidRDefault="00723742" w:rsidP="008C1C4E">
      <w:pPr>
        <w:rPr>
          <w:rFonts w:ascii="Arial" w:hAnsi="Arial" w:cs="Arial"/>
          <w:sz w:val="22"/>
          <w:szCs w:val="22"/>
        </w:rPr>
      </w:pPr>
      <w:r w:rsidRPr="00247090">
        <w:rPr>
          <w:rFonts w:ascii="Arial" w:hAnsi="Arial" w:cs="Arial"/>
          <w:sz w:val="22"/>
          <w:szCs w:val="22"/>
        </w:rPr>
        <w:t>The formal process is detailed in the</w:t>
      </w:r>
      <w:r w:rsidR="00731C65" w:rsidRPr="00247090">
        <w:rPr>
          <w:rFonts w:ascii="Arial" w:hAnsi="Arial" w:cs="Arial"/>
          <w:sz w:val="22"/>
          <w:szCs w:val="22"/>
        </w:rPr>
        <w:t xml:space="preserve"> bullying policy.</w:t>
      </w:r>
    </w:p>
    <w:p w14:paraId="0E6ECA30" w14:textId="77777777" w:rsidR="00723742" w:rsidRPr="00247090" w:rsidRDefault="00723742" w:rsidP="00D4729B">
      <w:pPr>
        <w:spacing w:after="120"/>
        <w:rPr>
          <w:rFonts w:ascii="Arial" w:hAnsi="Arial" w:cs="Arial"/>
          <w:sz w:val="22"/>
          <w:szCs w:val="22"/>
        </w:rPr>
      </w:pPr>
    </w:p>
    <w:p w14:paraId="4B4F585F" w14:textId="77777777" w:rsidR="00723742" w:rsidRPr="00D4729B" w:rsidRDefault="00723742" w:rsidP="00D4729B">
      <w:pPr>
        <w:pStyle w:val="Heading2"/>
        <w:spacing w:after="120"/>
        <w:rPr>
          <w:rFonts w:cs="Arial"/>
          <w:color w:val="2F5496" w:themeColor="accent5" w:themeShade="BF"/>
          <w:sz w:val="22"/>
          <w:szCs w:val="22"/>
        </w:rPr>
      </w:pPr>
      <w:r w:rsidRPr="00D4729B">
        <w:rPr>
          <w:rFonts w:cs="Arial"/>
          <w:color w:val="2F5496" w:themeColor="accent5" w:themeShade="BF"/>
          <w:sz w:val="22"/>
          <w:szCs w:val="22"/>
        </w:rPr>
        <w:t>Reporting Hate Incidents</w:t>
      </w:r>
    </w:p>
    <w:p w14:paraId="3DFE128C" w14:textId="77777777" w:rsidR="00723742" w:rsidRPr="00247090" w:rsidRDefault="00723742" w:rsidP="008C1C4E">
      <w:pPr>
        <w:rPr>
          <w:rFonts w:ascii="Arial" w:hAnsi="Arial" w:cs="Arial"/>
          <w:sz w:val="22"/>
          <w:szCs w:val="22"/>
        </w:rPr>
      </w:pPr>
      <w:r w:rsidRPr="00247090">
        <w:rPr>
          <w:rFonts w:ascii="Arial" w:hAnsi="Arial" w:cs="Arial"/>
          <w:sz w:val="22"/>
          <w:szCs w:val="22"/>
        </w:rPr>
        <w:t>A hate incident is any type of incident perceived to be racist, homophobic or driven by other prejudice by the victim or any other person</w:t>
      </w:r>
      <w:r w:rsidR="002D706A">
        <w:rPr>
          <w:rFonts w:ascii="Arial" w:hAnsi="Arial" w:cs="Arial"/>
          <w:sz w:val="22"/>
          <w:szCs w:val="22"/>
        </w:rPr>
        <w:t xml:space="preserve">.  </w:t>
      </w:r>
      <w:r w:rsidRPr="00247090">
        <w:rPr>
          <w:rFonts w:ascii="Arial" w:hAnsi="Arial" w:cs="Arial"/>
          <w:sz w:val="22"/>
          <w:szCs w:val="22"/>
        </w:rPr>
        <w:t xml:space="preserve">If you experience or witness a hate incident, please report it to </w:t>
      </w:r>
      <w:r w:rsidR="009A1A93" w:rsidRPr="00247090">
        <w:rPr>
          <w:rFonts w:ascii="Arial" w:hAnsi="Arial" w:cs="Arial"/>
          <w:sz w:val="22"/>
          <w:szCs w:val="22"/>
        </w:rPr>
        <w:t>the Safeguarding Team</w:t>
      </w:r>
      <w:r w:rsidR="002D706A">
        <w:rPr>
          <w:rFonts w:ascii="Arial" w:hAnsi="Arial" w:cs="Arial"/>
          <w:sz w:val="22"/>
          <w:szCs w:val="22"/>
        </w:rPr>
        <w:t xml:space="preserve">.  </w:t>
      </w:r>
      <w:r w:rsidRPr="00247090">
        <w:rPr>
          <w:rFonts w:ascii="Arial" w:hAnsi="Arial" w:cs="Arial"/>
          <w:sz w:val="22"/>
          <w:szCs w:val="22"/>
        </w:rPr>
        <w:t xml:space="preserve"> </w:t>
      </w:r>
    </w:p>
    <w:p w14:paraId="571A5D20" w14:textId="77777777" w:rsidR="00697721" w:rsidRPr="00247090" w:rsidRDefault="00697721" w:rsidP="00D4729B">
      <w:pPr>
        <w:spacing w:after="120"/>
        <w:rPr>
          <w:rFonts w:ascii="Arial" w:hAnsi="Arial" w:cs="Arial"/>
          <w:sz w:val="22"/>
          <w:szCs w:val="22"/>
        </w:rPr>
      </w:pPr>
    </w:p>
    <w:p w14:paraId="29736D6B" w14:textId="77777777" w:rsidR="00697721" w:rsidRPr="00D4729B" w:rsidRDefault="00D67B4D" w:rsidP="00D4729B">
      <w:pPr>
        <w:pStyle w:val="Heading2"/>
        <w:spacing w:after="120"/>
        <w:rPr>
          <w:rFonts w:cs="Arial"/>
          <w:color w:val="2F5496" w:themeColor="accent5" w:themeShade="BF"/>
          <w:sz w:val="22"/>
          <w:szCs w:val="22"/>
        </w:rPr>
      </w:pPr>
      <w:r w:rsidRPr="00D4729B">
        <w:rPr>
          <w:rFonts w:cs="Arial"/>
          <w:color w:val="2F5496" w:themeColor="accent5" w:themeShade="BF"/>
          <w:sz w:val="22"/>
          <w:szCs w:val="22"/>
        </w:rPr>
        <w:t>Cyber Bullying and Harassment (Social Media)</w:t>
      </w:r>
    </w:p>
    <w:p w14:paraId="4C395EB6" w14:textId="77777777" w:rsidR="00D67B4D" w:rsidRPr="00247090" w:rsidRDefault="00D67B4D" w:rsidP="008C1C4E">
      <w:pPr>
        <w:rPr>
          <w:rFonts w:ascii="Arial" w:hAnsi="Arial" w:cs="Arial"/>
          <w:sz w:val="22"/>
          <w:szCs w:val="22"/>
        </w:rPr>
      </w:pPr>
      <w:r w:rsidRPr="00247090">
        <w:rPr>
          <w:rFonts w:ascii="Arial" w:hAnsi="Arial" w:cs="Arial"/>
          <w:sz w:val="22"/>
          <w:szCs w:val="22"/>
        </w:rPr>
        <w:t>Bullying and harassment by the College community which takes place outside of College that impinges on staff or students’ welfare/wellbeing will be dealt with in accordance with College policies and procedures.</w:t>
      </w:r>
    </w:p>
    <w:p w14:paraId="4FF358D6" w14:textId="77777777" w:rsidR="00697721" w:rsidRPr="00247090" w:rsidRDefault="00697721" w:rsidP="008C1C4E">
      <w:pPr>
        <w:rPr>
          <w:rFonts w:ascii="Arial" w:hAnsi="Arial" w:cs="Arial"/>
          <w:sz w:val="22"/>
          <w:szCs w:val="22"/>
        </w:rPr>
      </w:pPr>
    </w:p>
    <w:p w14:paraId="45A3F916" w14:textId="77777777" w:rsidR="00697721" w:rsidRPr="00247090" w:rsidRDefault="00697721" w:rsidP="008C1C4E">
      <w:pPr>
        <w:rPr>
          <w:rFonts w:ascii="Arial" w:hAnsi="Arial" w:cs="Arial"/>
          <w:sz w:val="22"/>
          <w:szCs w:val="22"/>
        </w:rPr>
      </w:pPr>
    </w:p>
    <w:p w14:paraId="3E9797AF" w14:textId="77777777" w:rsidR="00723742" w:rsidRPr="008F3603" w:rsidRDefault="00D4729B" w:rsidP="00D4729B">
      <w:pPr>
        <w:pStyle w:val="Title"/>
        <w:spacing w:after="0"/>
        <w:jc w:val="right"/>
        <w:rPr>
          <w:rFonts w:ascii="Arial" w:hAnsi="Arial" w:cs="Arial"/>
          <w:color w:val="2F5496" w:themeColor="accent5" w:themeShade="BF"/>
          <w:sz w:val="24"/>
        </w:rPr>
      </w:pPr>
      <w:r>
        <w:rPr>
          <w:rStyle w:val="TitleChar"/>
          <w:rFonts w:ascii="Arial" w:eastAsia="Calibri" w:hAnsi="Arial" w:cs="Arial"/>
          <w:color w:val="auto"/>
          <w:sz w:val="22"/>
          <w:szCs w:val="22"/>
        </w:rPr>
        <w:br w:type="column"/>
      </w:r>
      <w:r w:rsidR="008F3603" w:rsidRPr="008F3603">
        <w:rPr>
          <w:rFonts w:ascii="Arial" w:hAnsi="Arial" w:cs="Arial"/>
          <w:color w:val="2F5496" w:themeColor="accent5" w:themeShade="BF"/>
          <w:sz w:val="24"/>
        </w:rPr>
        <w:lastRenderedPageBreak/>
        <w:t>Appendix B</w:t>
      </w:r>
    </w:p>
    <w:p w14:paraId="58A2F47B" w14:textId="77777777" w:rsidR="00723742" w:rsidRDefault="00723742" w:rsidP="008C1C4E">
      <w:pPr>
        <w:rPr>
          <w:rStyle w:val="TitleChar"/>
          <w:rFonts w:ascii="Arial" w:eastAsia="Calibri" w:hAnsi="Arial" w:cs="Arial"/>
          <w:color w:val="auto"/>
          <w:sz w:val="22"/>
          <w:szCs w:val="22"/>
        </w:rPr>
      </w:pPr>
    </w:p>
    <w:p w14:paraId="7E89FFB3" w14:textId="77777777" w:rsidR="00741AD2" w:rsidRPr="00247090" w:rsidRDefault="00741AD2" w:rsidP="008C1C4E">
      <w:pPr>
        <w:rPr>
          <w:rStyle w:val="TitleChar"/>
          <w:rFonts w:ascii="Arial" w:eastAsia="Calibri" w:hAnsi="Arial" w:cs="Arial"/>
          <w:color w:val="auto"/>
          <w:sz w:val="22"/>
          <w:szCs w:val="22"/>
        </w:rPr>
      </w:pPr>
    </w:p>
    <w:p w14:paraId="0F23813F" w14:textId="77777777" w:rsidR="00723742" w:rsidRPr="00D4729B" w:rsidRDefault="00723742" w:rsidP="008C1C4E">
      <w:pPr>
        <w:rPr>
          <w:rStyle w:val="TitleChar"/>
          <w:rFonts w:ascii="Arial" w:eastAsia="Calibri" w:hAnsi="Arial" w:cs="Arial"/>
          <w:color w:val="2F5496" w:themeColor="accent5" w:themeShade="BF"/>
          <w:sz w:val="28"/>
          <w:szCs w:val="22"/>
        </w:rPr>
      </w:pPr>
      <w:r w:rsidRPr="00D4729B">
        <w:rPr>
          <w:rStyle w:val="TitleChar"/>
          <w:rFonts w:ascii="Arial" w:eastAsia="Calibri" w:hAnsi="Arial" w:cs="Arial"/>
          <w:color w:val="2F5496" w:themeColor="accent5" w:themeShade="BF"/>
          <w:sz w:val="28"/>
          <w:szCs w:val="22"/>
        </w:rPr>
        <w:t>Legal Framework</w:t>
      </w:r>
    </w:p>
    <w:p w14:paraId="6022143E" w14:textId="77777777" w:rsidR="00723742" w:rsidRDefault="00723742" w:rsidP="008C1C4E">
      <w:pPr>
        <w:rPr>
          <w:rStyle w:val="TitleChar"/>
          <w:rFonts w:ascii="Arial" w:eastAsia="Calibri" w:hAnsi="Arial" w:cs="Arial"/>
          <w:sz w:val="22"/>
          <w:szCs w:val="22"/>
        </w:rPr>
      </w:pPr>
    </w:p>
    <w:p w14:paraId="166F7DDF" w14:textId="77777777" w:rsidR="008F3603" w:rsidRPr="00247090" w:rsidRDefault="008F3603" w:rsidP="008C1C4E">
      <w:pPr>
        <w:rPr>
          <w:rStyle w:val="TitleChar"/>
          <w:rFonts w:ascii="Arial" w:eastAsia="Calibri" w:hAnsi="Arial" w:cs="Arial"/>
          <w:sz w:val="22"/>
          <w:szCs w:val="22"/>
        </w:rPr>
      </w:pPr>
    </w:p>
    <w:p w14:paraId="4E3C8457" w14:textId="77777777" w:rsidR="00723742" w:rsidRPr="00247090" w:rsidRDefault="00723742" w:rsidP="008C1C4E">
      <w:pPr>
        <w:rPr>
          <w:rFonts w:ascii="Arial" w:hAnsi="Arial" w:cs="Arial"/>
          <w:sz w:val="22"/>
          <w:szCs w:val="22"/>
        </w:rPr>
      </w:pPr>
      <w:r w:rsidRPr="00247090">
        <w:rPr>
          <w:rFonts w:ascii="Arial" w:hAnsi="Arial" w:cs="Arial"/>
          <w:sz w:val="22"/>
          <w:szCs w:val="22"/>
        </w:rPr>
        <w:t>This Policy reflects, but is not limited to, legislation from the following Acts:</w:t>
      </w:r>
    </w:p>
    <w:p w14:paraId="02ADDD85" w14:textId="77777777" w:rsidR="00723742" w:rsidRPr="00247090" w:rsidRDefault="00723742" w:rsidP="008C1C4E">
      <w:pPr>
        <w:rPr>
          <w:rFonts w:ascii="Arial" w:hAnsi="Arial" w:cs="Arial"/>
          <w:sz w:val="22"/>
          <w:szCs w:val="22"/>
        </w:rPr>
      </w:pPr>
    </w:p>
    <w:tbl>
      <w:tblPr>
        <w:tblW w:w="8931" w:type="dxa"/>
        <w:tblInd w:w="108" w:type="dxa"/>
        <w:tblLayout w:type="fixed"/>
        <w:tblLook w:val="04A0" w:firstRow="1" w:lastRow="0" w:firstColumn="1" w:lastColumn="0" w:noHBand="0" w:noVBand="1"/>
      </w:tblPr>
      <w:tblGrid>
        <w:gridCol w:w="8931"/>
      </w:tblGrid>
      <w:tr w:rsidR="00723742" w:rsidRPr="00247090" w14:paraId="24B76088" w14:textId="77777777" w:rsidTr="00697721">
        <w:tc>
          <w:tcPr>
            <w:tcW w:w="8931" w:type="dxa"/>
            <w:shd w:val="clear" w:color="auto" w:fill="auto"/>
          </w:tcPr>
          <w:p w14:paraId="6317D79C" w14:textId="77777777" w:rsidR="00723742" w:rsidRPr="00247090" w:rsidRDefault="002550C1" w:rsidP="008F3603">
            <w:pPr>
              <w:spacing w:before="120"/>
              <w:rPr>
                <w:rFonts w:ascii="Arial" w:hAnsi="Arial" w:cs="Arial"/>
                <w:sz w:val="22"/>
                <w:szCs w:val="22"/>
              </w:rPr>
            </w:pPr>
            <w:hyperlink r:id="rId17" w:history="1">
              <w:r w:rsidR="00723742" w:rsidRPr="00247090">
                <w:rPr>
                  <w:rStyle w:val="Hyperlink"/>
                  <w:rFonts w:ascii="Arial" w:hAnsi="Arial" w:cs="Arial"/>
                  <w:sz w:val="22"/>
                  <w:szCs w:val="22"/>
                </w:rPr>
                <w:t>Disability Discrimination Act 1995</w:t>
              </w:r>
            </w:hyperlink>
            <w:r w:rsidR="00723742" w:rsidRPr="00247090">
              <w:rPr>
                <w:rFonts w:ascii="Arial" w:hAnsi="Arial" w:cs="Arial"/>
                <w:sz w:val="22"/>
                <w:szCs w:val="22"/>
              </w:rPr>
              <w:t xml:space="preserve">, as amended </w:t>
            </w:r>
            <w:hyperlink r:id="rId18" w:history="1">
              <w:r w:rsidR="00723742" w:rsidRPr="00247090">
                <w:rPr>
                  <w:rStyle w:val="Hyperlink"/>
                  <w:rFonts w:ascii="Arial" w:hAnsi="Arial" w:cs="Arial"/>
                  <w:sz w:val="22"/>
                  <w:szCs w:val="22"/>
                </w:rPr>
                <w:t>2003</w:t>
              </w:r>
            </w:hyperlink>
            <w:r w:rsidR="00723742" w:rsidRPr="00247090">
              <w:rPr>
                <w:rFonts w:ascii="Arial" w:hAnsi="Arial" w:cs="Arial"/>
                <w:sz w:val="22"/>
                <w:szCs w:val="22"/>
              </w:rPr>
              <w:t xml:space="preserve">, </w:t>
            </w:r>
            <w:hyperlink r:id="rId19" w:history="1">
              <w:r w:rsidR="00723742" w:rsidRPr="00247090">
                <w:rPr>
                  <w:rStyle w:val="Hyperlink"/>
                  <w:rFonts w:ascii="Arial" w:hAnsi="Arial" w:cs="Arial"/>
                  <w:sz w:val="22"/>
                  <w:szCs w:val="22"/>
                </w:rPr>
                <w:t>2005</w:t>
              </w:r>
            </w:hyperlink>
            <w:r w:rsidR="00723742" w:rsidRPr="00247090">
              <w:rPr>
                <w:rFonts w:ascii="Arial" w:hAnsi="Arial" w:cs="Arial"/>
                <w:sz w:val="22"/>
                <w:szCs w:val="22"/>
              </w:rPr>
              <w:t xml:space="preserve"> </w:t>
            </w:r>
          </w:p>
        </w:tc>
      </w:tr>
      <w:tr w:rsidR="00723742" w:rsidRPr="00247090" w14:paraId="3586ADF4" w14:textId="77777777" w:rsidTr="00697721">
        <w:tc>
          <w:tcPr>
            <w:tcW w:w="8931" w:type="dxa"/>
            <w:shd w:val="clear" w:color="auto" w:fill="auto"/>
          </w:tcPr>
          <w:p w14:paraId="29FEF841" w14:textId="77777777" w:rsidR="00723742" w:rsidRPr="00247090" w:rsidRDefault="002550C1" w:rsidP="008F3603">
            <w:pPr>
              <w:spacing w:before="120"/>
              <w:rPr>
                <w:rFonts w:ascii="Arial" w:hAnsi="Arial" w:cs="Arial"/>
                <w:sz w:val="22"/>
                <w:szCs w:val="22"/>
              </w:rPr>
            </w:pPr>
            <w:hyperlink r:id="rId20" w:history="1">
              <w:r w:rsidR="00723742" w:rsidRPr="00247090">
                <w:rPr>
                  <w:rStyle w:val="Hyperlink"/>
                  <w:rFonts w:ascii="Arial" w:hAnsi="Arial" w:cs="Arial"/>
                  <w:sz w:val="22"/>
                  <w:szCs w:val="22"/>
                </w:rPr>
                <w:t>Employment Act 2002</w:t>
              </w:r>
            </w:hyperlink>
          </w:p>
        </w:tc>
      </w:tr>
      <w:tr w:rsidR="00723742" w:rsidRPr="00247090" w14:paraId="5A28AD23" w14:textId="77777777" w:rsidTr="00697721">
        <w:tc>
          <w:tcPr>
            <w:tcW w:w="8931" w:type="dxa"/>
            <w:shd w:val="clear" w:color="auto" w:fill="auto"/>
          </w:tcPr>
          <w:p w14:paraId="0ACC4967" w14:textId="77777777" w:rsidR="00723742" w:rsidRPr="00247090" w:rsidRDefault="002550C1" w:rsidP="008F3603">
            <w:pPr>
              <w:spacing w:before="120"/>
              <w:rPr>
                <w:rFonts w:ascii="Arial" w:hAnsi="Arial" w:cs="Arial"/>
                <w:sz w:val="22"/>
                <w:szCs w:val="22"/>
              </w:rPr>
            </w:pPr>
            <w:hyperlink r:id="rId21" w:history="1">
              <w:r w:rsidR="00723742" w:rsidRPr="00247090">
                <w:rPr>
                  <w:rStyle w:val="Hyperlink"/>
                  <w:rFonts w:ascii="Arial" w:hAnsi="Arial" w:cs="Arial"/>
                  <w:sz w:val="22"/>
                  <w:szCs w:val="22"/>
                </w:rPr>
                <w:t>Employment Equality (Sex Discrimination) Regulations 2005</w:t>
              </w:r>
            </w:hyperlink>
          </w:p>
        </w:tc>
      </w:tr>
      <w:tr w:rsidR="00723742" w:rsidRPr="00247090" w14:paraId="07D06506" w14:textId="77777777" w:rsidTr="00697721">
        <w:tc>
          <w:tcPr>
            <w:tcW w:w="8931" w:type="dxa"/>
            <w:shd w:val="clear" w:color="auto" w:fill="auto"/>
          </w:tcPr>
          <w:p w14:paraId="658704CF" w14:textId="77777777" w:rsidR="00723742" w:rsidRPr="00247090" w:rsidRDefault="002550C1" w:rsidP="008F3603">
            <w:pPr>
              <w:spacing w:before="120"/>
              <w:rPr>
                <w:rFonts w:ascii="Arial" w:hAnsi="Arial" w:cs="Arial"/>
                <w:sz w:val="22"/>
                <w:szCs w:val="22"/>
              </w:rPr>
            </w:pPr>
            <w:hyperlink r:id="rId22" w:history="1">
              <w:r w:rsidR="00723742" w:rsidRPr="00247090">
                <w:rPr>
                  <w:rStyle w:val="Hyperlink"/>
                  <w:rFonts w:ascii="Arial" w:hAnsi="Arial" w:cs="Arial"/>
                  <w:sz w:val="22"/>
                  <w:szCs w:val="22"/>
                </w:rPr>
                <w:t>Employment Equality Age Regulations 2006</w:t>
              </w:r>
            </w:hyperlink>
            <w:r w:rsidR="00723742" w:rsidRPr="00247090">
              <w:rPr>
                <w:rFonts w:ascii="Arial" w:hAnsi="Arial" w:cs="Arial"/>
                <w:sz w:val="22"/>
                <w:szCs w:val="22"/>
              </w:rPr>
              <w:t xml:space="preserve"> </w:t>
            </w:r>
          </w:p>
        </w:tc>
      </w:tr>
      <w:tr w:rsidR="00723742" w:rsidRPr="00247090" w14:paraId="4E2D677C" w14:textId="77777777" w:rsidTr="00697721">
        <w:tc>
          <w:tcPr>
            <w:tcW w:w="8931" w:type="dxa"/>
            <w:shd w:val="clear" w:color="auto" w:fill="auto"/>
          </w:tcPr>
          <w:p w14:paraId="60C05944" w14:textId="77777777" w:rsidR="00723742" w:rsidRPr="00247090" w:rsidRDefault="002550C1" w:rsidP="008F3603">
            <w:pPr>
              <w:spacing w:before="120"/>
              <w:rPr>
                <w:rFonts w:ascii="Arial" w:hAnsi="Arial" w:cs="Arial"/>
                <w:sz w:val="22"/>
                <w:szCs w:val="22"/>
              </w:rPr>
            </w:pPr>
            <w:hyperlink r:id="rId23" w:history="1">
              <w:r w:rsidR="00723742" w:rsidRPr="00247090">
                <w:rPr>
                  <w:rStyle w:val="Hyperlink"/>
                  <w:rFonts w:ascii="Arial" w:hAnsi="Arial" w:cs="Arial"/>
                  <w:sz w:val="22"/>
                  <w:szCs w:val="22"/>
                </w:rPr>
                <w:t>Employment Equality Regulations (Religion or Belief) 2003</w:t>
              </w:r>
            </w:hyperlink>
            <w:r w:rsidR="00723742" w:rsidRPr="00247090">
              <w:rPr>
                <w:rFonts w:ascii="Arial" w:hAnsi="Arial" w:cs="Arial"/>
                <w:sz w:val="22"/>
                <w:szCs w:val="22"/>
              </w:rPr>
              <w:t xml:space="preserve"> </w:t>
            </w:r>
          </w:p>
        </w:tc>
      </w:tr>
      <w:tr w:rsidR="00723742" w:rsidRPr="00247090" w14:paraId="5FDB086B" w14:textId="77777777" w:rsidTr="00697721">
        <w:tc>
          <w:tcPr>
            <w:tcW w:w="8931" w:type="dxa"/>
            <w:shd w:val="clear" w:color="auto" w:fill="auto"/>
          </w:tcPr>
          <w:p w14:paraId="3EE7DB76" w14:textId="77777777" w:rsidR="00723742" w:rsidRPr="00247090" w:rsidRDefault="002550C1" w:rsidP="008F3603">
            <w:pPr>
              <w:spacing w:before="120"/>
              <w:rPr>
                <w:rFonts w:ascii="Arial" w:hAnsi="Arial" w:cs="Arial"/>
                <w:sz w:val="22"/>
                <w:szCs w:val="22"/>
              </w:rPr>
            </w:pPr>
            <w:hyperlink r:id="rId24" w:history="1">
              <w:r w:rsidR="00723742" w:rsidRPr="00247090">
                <w:rPr>
                  <w:rStyle w:val="Hyperlink"/>
                  <w:rFonts w:ascii="Arial" w:hAnsi="Arial" w:cs="Arial"/>
                  <w:sz w:val="22"/>
                  <w:szCs w:val="22"/>
                </w:rPr>
                <w:t>Employment Equality Regulations (Sexual Orientation) 2006</w:t>
              </w:r>
            </w:hyperlink>
          </w:p>
        </w:tc>
      </w:tr>
      <w:tr w:rsidR="00723742" w:rsidRPr="00247090" w14:paraId="3249694B" w14:textId="77777777" w:rsidTr="00697721">
        <w:tc>
          <w:tcPr>
            <w:tcW w:w="8931" w:type="dxa"/>
            <w:shd w:val="clear" w:color="auto" w:fill="auto"/>
          </w:tcPr>
          <w:p w14:paraId="70DEE6CE" w14:textId="77777777" w:rsidR="00723742" w:rsidRPr="00247090" w:rsidRDefault="002550C1" w:rsidP="008F3603">
            <w:pPr>
              <w:spacing w:before="120"/>
              <w:rPr>
                <w:rFonts w:ascii="Arial" w:hAnsi="Arial" w:cs="Arial"/>
                <w:sz w:val="22"/>
                <w:szCs w:val="22"/>
              </w:rPr>
            </w:pPr>
            <w:hyperlink r:id="rId25" w:history="1">
              <w:r w:rsidR="00723742" w:rsidRPr="00247090">
                <w:rPr>
                  <w:rStyle w:val="Hyperlink"/>
                  <w:rFonts w:ascii="Arial" w:hAnsi="Arial" w:cs="Arial"/>
                  <w:sz w:val="22"/>
                  <w:szCs w:val="22"/>
                </w:rPr>
                <w:t>Employment Rights Act 1996</w:t>
              </w:r>
            </w:hyperlink>
          </w:p>
        </w:tc>
      </w:tr>
      <w:tr w:rsidR="00723742" w:rsidRPr="00247090" w14:paraId="09B3BD11" w14:textId="77777777" w:rsidTr="00697721">
        <w:tc>
          <w:tcPr>
            <w:tcW w:w="8931" w:type="dxa"/>
            <w:shd w:val="clear" w:color="auto" w:fill="auto"/>
          </w:tcPr>
          <w:p w14:paraId="455930D9" w14:textId="77777777" w:rsidR="00723742" w:rsidRPr="00247090" w:rsidRDefault="002550C1" w:rsidP="008F3603">
            <w:pPr>
              <w:spacing w:before="120"/>
              <w:rPr>
                <w:rFonts w:ascii="Arial" w:hAnsi="Arial" w:cs="Arial"/>
                <w:sz w:val="22"/>
                <w:szCs w:val="22"/>
              </w:rPr>
            </w:pPr>
            <w:hyperlink r:id="rId26" w:history="1">
              <w:r w:rsidR="00723742" w:rsidRPr="00247090">
                <w:rPr>
                  <w:rStyle w:val="Hyperlink"/>
                  <w:rFonts w:ascii="Arial" w:hAnsi="Arial" w:cs="Arial"/>
                  <w:sz w:val="22"/>
                  <w:szCs w:val="22"/>
                </w:rPr>
                <w:t>Equal Pay Act 1970</w:t>
              </w:r>
            </w:hyperlink>
            <w:r w:rsidR="00723742" w:rsidRPr="00247090">
              <w:rPr>
                <w:rFonts w:ascii="Arial" w:hAnsi="Arial" w:cs="Arial"/>
                <w:sz w:val="22"/>
                <w:szCs w:val="22"/>
              </w:rPr>
              <w:t xml:space="preserve"> as amended </w:t>
            </w:r>
            <w:hyperlink r:id="rId27" w:history="1">
              <w:r w:rsidR="00723742" w:rsidRPr="00247090">
                <w:rPr>
                  <w:rStyle w:val="Hyperlink"/>
                  <w:rFonts w:ascii="Arial" w:hAnsi="Arial" w:cs="Arial"/>
                  <w:sz w:val="22"/>
                  <w:szCs w:val="22"/>
                </w:rPr>
                <w:t>1983</w:t>
              </w:r>
            </w:hyperlink>
            <w:r w:rsidR="00723742" w:rsidRPr="00247090">
              <w:rPr>
                <w:rFonts w:ascii="Arial" w:hAnsi="Arial" w:cs="Arial"/>
                <w:sz w:val="22"/>
                <w:szCs w:val="22"/>
              </w:rPr>
              <w:t xml:space="preserve">, </w:t>
            </w:r>
            <w:hyperlink r:id="rId28" w:history="1">
              <w:r w:rsidR="00723742" w:rsidRPr="00247090">
                <w:rPr>
                  <w:rStyle w:val="Hyperlink"/>
                  <w:rFonts w:ascii="Arial" w:hAnsi="Arial" w:cs="Arial"/>
                  <w:sz w:val="22"/>
                  <w:szCs w:val="22"/>
                </w:rPr>
                <w:t>2003</w:t>
              </w:r>
            </w:hyperlink>
            <w:r w:rsidR="00723742" w:rsidRPr="00247090">
              <w:rPr>
                <w:rFonts w:ascii="Arial" w:hAnsi="Arial" w:cs="Arial"/>
                <w:sz w:val="22"/>
                <w:szCs w:val="22"/>
              </w:rPr>
              <w:t xml:space="preserve">, </w:t>
            </w:r>
            <w:hyperlink r:id="rId29" w:history="1">
              <w:r w:rsidR="00723742" w:rsidRPr="00247090">
                <w:rPr>
                  <w:rStyle w:val="Hyperlink"/>
                  <w:rFonts w:ascii="Arial" w:hAnsi="Arial" w:cs="Arial"/>
                  <w:sz w:val="22"/>
                  <w:szCs w:val="22"/>
                </w:rPr>
                <w:t>2004</w:t>
              </w:r>
            </w:hyperlink>
          </w:p>
        </w:tc>
      </w:tr>
      <w:tr w:rsidR="00723742" w:rsidRPr="00247090" w14:paraId="0747999E" w14:textId="77777777" w:rsidTr="00697721">
        <w:tc>
          <w:tcPr>
            <w:tcW w:w="8931" w:type="dxa"/>
            <w:shd w:val="clear" w:color="auto" w:fill="auto"/>
          </w:tcPr>
          <w:p w14:paraId="4F68EC8C" w14:textId="77777777" w:rsidR="00723742" w:rsidRPr="00247090" w:rsidRDefault="002550C1" w:rsidP="008F3603">
            <w:pPr>
              <w:spacing w:before="120"/>
              <w:rPr>
                <w:rFonts w:ascii="Arial" w:hAnsi="Arial" w:cs="Arial"/>
                <w:sz w:val="22"/>
                <w:szCs w:val="22"/>
              </w:rPr>
            </w:pPr>
            <w:hyperlink r:id="rId30" w:history="1">
              <w:r w:rsidR="00723742" w:rsidRPr="00247090">
                <w:rPr>
                  <w:rStyle w:val="Hyperlink"/>
                  <w:rFonts w:ascii="Arial" w:hAnsi="Arial" w:cs="Arial"/>
                  <w:sz w:val="22"/>
                  <w:szCs w:val="22"/>
                </w:rPr>
                <w:t>Equality Act 2006</w:t>
              </w:r>
            </w:hyperlink>
          </w:p>
        </w:tc>
      </w:tr>
      <w:tr w:rsidR="00723742" w:rsidRPr="00247090" w14:paraId="1A218969" w14:textId="77777777" w:rsidTr="008F3603">
        <w:trPr>
          <w:trHeight w:val="270"/>
        </w:trPr>
        <w:tc>
          <w:tcPr>
            <w:tcW w:w="8931" w:type="dxa"/>
            <w:shd w:val="clear" w:color="auto" w:fill="auto"/>
          </w:tcPr>
          <w:p w14:paraId="60DD054F" w14:textId="77777777" w:rsidR="00723742" w:rsidRPr="00247090" w:rsidRDefault="002550C1" w:rsidP="008F3603">
            <w:pPr>
              <w:spacing w:before="120"/>
              <w:rPr>
                <w:rFonts w:ascii="Arial" w:hAnsi="Arial" w:cs="Arial"/>
                <w:sz w:val="22"/>
                <w:szCs w:val="22"/>
              </w:rPr>
            </w:pPr>
            <w:hyperlink r:id="rId31" w:history="1">
              <w:r w:rsidR="00723742" w:rsidRPr="00247090">
                <w:rPr>
                  <w:rStyle w:val="Hyperlink"/>
                  <w:rFonts w:ascii="Arial" w:hAnsi="Arial" w:cs="Arial"/>
                  <w:sz w:val="22"/>
                  <w:szCs w:val="22"/>
                </w:rPr>
                <w:t>Equality Act 2010</w:t>
              </w:r>
            </w:hyperlink>
          </w:p>
        </w:tc>
      </w:tr>
      <w:tr w:rsidR="00723742" w:rsidRPr="00247090" w14:paraId="299D92BF" w14:textId="77777777" w:rsidTr="00697721">
        <w:tc>
          <w:tcPr>
            <w:tcW w:w="8931" w:type="dxa"/>
            <w:shd w:val="clear" w:color="auto" w:fill="auto"/>
          </w:tcPr>
          <w:p w14:paraId="13A12F3A" w14:textId="77777777" w:rsidR="00723742" w:rsidRPr="00247090" w:rsidRDefault="002550C1" w:rsidP="008F3603">
            <w:pPr>
              <w:spacing w:before="120"/>
              <w:rPr>
                <w:rFonts w:ascii="Arial" w:hAnsi="Arial" w:cs="Arial"/>
                <w:sz w:val="22"/>
                <w:szCs w:val="22"/>
              </w:rPr>
            </w:pPr>
            <w:hyperlink r:id="rId32" w:history="1">
              <w:r w:rsidR="00723742" w:rsidRPr="00247090">
                <w:rPr>
                  <w:rStyle w:val="Hyperlink"/>
                  <w:rFonts w:ascii="Arial" w:hAnsi="Arial" w:cs="Arial"/>
                  <w:sz w:val="22"/>
                  <w:szCs w:val="22"/>
                </w:rPr>
                <w:t>Human Rights Act 1999</w:t>
              </w:r>
            </w:hyperlink>
          </w:p>
        </w:tc>
      </w:tr>
      <w:tr w:rsidR="00723742" w:rsidRPr="00247090" w14:paraId="0F05EC1C" w14:textId="77777777" w:rsidTr="00697721">
        <w:tc>
          <w:tcPr>
            <w:tcW w:w="8931" w:type="dxa"/>
            <w:shd w:val="clear" w:color="auto" w:fill="auto"/>
          </w:tcPr>
          <w:p w14:paraId="1D137897" w14:textId="77777777" w:rsidR="00723742" w:rsidRPr="00247090" w:rsidRDefault="002550C1" w:rsidP="008F3603">
            <w:pPr>
              <w:spacing w:before="120"/>
              <w:rPr>
                <w:rFonts w:ascii="Arial" w:hAnsi="Arial" w:cs="Arial"/>
                <w:sz w:val="22"/>
                <w:szCs w:val="22"/>
              </w:rPr>
            </w:pPr>
            <w:hyperlink r:id="rId33" w:history="1">
              <w:r w:rsidR="00723742" w:rsidRPr="00247090">
                <w:rPr>
                  <w:rStyle w:val="Hyperlink"/>
                  <w:rFonts w:ascii="Arial" w:hAnsi="Arial" w:cs="Arial"/>
                  <w:sz w:val="22"/>
                  <w:szCs w:val="22"/>
                </w:rPr>
                <w:t>Protection from Harassment Act 1997</w:t>
              </w:r>
            </w:hyperlink>
          </w:p>
        </w:tc>
      </w:tr>
      <w:tr w:rsidR="00723742" w:rsidRPr="00247090" w14:paraId="328D9EF1" w14:textId="77777777" w:rsidTr="00697721">
        <w:tc>
          <w:tcPr>
            <w:tcW w:w="8931" w:type="dxa"/>
            <w:shd w:val="clear" w:color="auto" w:fill="auto"/>
          </w:tcPr>
          <w:p w14:paraId="713FAAF0" w14:textId="77777777" w:rsidR="00723742" w:rsidRPr="00247090" w:rsidRDefault="002550C1" w:rsidP="008F3603">
            <w:pPr>
              <w:spacing w:before="120"/>
              <w:rPr>
                <w:rFonts w:ascii="Arial" w:hAnsi="Arial" w:cs="Arial"/>
                <w:sz w:val="22"/>
                <w:szCs w:val="22"/>
              </w:rPr>
            </w:pPr>
            <w:hyperlink r:id="rId34" w:history="1">
              <w:r w:rsidR="00723742" w:rsidRPr="00247090">
                <w:rPr>
                  <w:rStyle w:val="Hyperlink"/>
                  <w:rFonts w:ascii="Arial" w:hAnsi="Arial" w:cs="Arial"/>
                  <w:sz w:val="22"/>
                  <w:szCs w:val="22"/>
                </w:rPr>
                <w:t>Race Relation Act 1976</w:t>
              </w:r>
            </w:hyperlink>
            <w:r w:rsidR="00723742" w:rsidRPr="00247090">
              <w:rPr>
                <w:rFonts w:ascii="Arial" w:hAnsi="Arial" w:cs="Arial"/>
                <w:sz w:val="22"/>
                <w:szCs w:val="22"/>
              </w:rPr>
              <w:t xml:space="preserve">, as amended </w:t>
            </w:r>
            <w:hyperlink r:id="rId35" w:history="1">
              <w:r w:rsidR="00723742" w:rsidRPr="00247090">
                <w:rPr>
                  <w:rStyle w:val="Hyperlink"/>
                  <w:rFonts w:ascii="Arial" w:hAnsi="Arial" w:cs="Arial"/>
                  <w:sz w:val="22"/>
                  <w:szCs w:val="22"/>
                </w:rPr>
                <w:t>2000</w:t>
              </w:r>
            </w:hyperlink>
            <w:r w:rsidR="00723742" w:rsidRPr="00247090">
              <w:rPr>
                <w:rFonts w:ascii="Arial" w:hAnsi="Arial" w:cs="Arial"/>
                <w:sz w:val="22"/>
                <w:szCs w:val="22"/>
              </w:rPr>
              <w:t xml:space="preserve">, </w:t>
            </w:r>
            <w:hyperlink r:id="rId36" w:history="1">
              <w:r w:rsidR="00723742" w:rsidRPr="00247090">
                <w:rPr>
                  <w:rStyle w:val="Hyperlink"/>
                  <w:rFonts w:ascii="Arial" w:hAnsi="Arial" w:cs="Arial"/>
                  <w:sz w:val="22"/>
                  <w:szCs w:val="22"/>
                </w:rPr>
                <w:t>2003</w:t>
              </w:r>
            </w:hyperlink>
          </w:p>
        </w:tc>
      </w:tr>
      <w:tr w:rsidR="00723742" w:rsidRPr="00247090" w14:paraId="5F83ACBA" w14:textId="77777777" w:rsidTr="00697721">
        <w:tc>
          <w:tcPr>
            <w:tcW w:w="8931" w:type="dxa"/>
            <w:shd w:val="clear" w:color="auto" w:fill="auto"/>
          </w:tcPr>
          <w:p w14:paraId="7E1750CC" w14:textId="77777777" w:rsidR="00723742" w:rsidRPr="00247090" w:rsidRDefault="002550C1" w:rsidP="008F3603">
            <w:pPr>
              <w:spacing w:before="120"/>
              <w:rPr>
                <w:rFonts w:ascii="Arial" w:hAnsi="Arial" w:cs="Arial"/>
                <w:sz w:val="22"/>
                <w:szCs w:val="22"/>
              </w:rPr>
            </w:pPr>
            <w:hyperlink r:id="rId37" w:history="1">
              <w:r w:rsidR="00723742" w:rsidRPr="00247090">
                <w:rPr>
                  <w:rStyle w:val="Hyperlink"/>
                  <w:rFonts w:ascii="Arial" w:hAnsi="Arial" w:cs="Arial"/>
                  <w:sz w:val="22"/>
                  <w:szCs w:val="22"/>
                </w:rPr>
                <w:t>Rehabilitation of Offenders Act 1974</w:t>
              </w:r>
            </w:hyperlink>
          </w:p>
        </w:tc>
      </w:tr>
      <w:tr w:rsidR="00723742" w:rsidRPr="00247090" w14:paraId="0CF54C3C" w14:textId="77777777" w:rsidTr="00697721">
        <w:tc>
          <w:tcPr>
            <w:tcW w:w="8931" w:type="dxa"/>
            <w:shd w:val="clear" w:color="auto" w:fill="auto"/>
          </w:tcPr>
          <w:p w14:paraId="598636E8" w14:textId="77777777" w:rsidR="00723742" w:rsidRPr="00247090" w:rsidRDefault="002550C1" w:rsidP="008F3603">
            <w:pPr>
              <w:spacing w:before="120"/>
              <w:rPr>
                <w:rFonts w:ascii="Arial" w:hAnsi="Arial" w:cs="Arial"/>
                <w:sz w:val="22"/>
                <w:szCs w:val="22"/>
              </w:rPr>
            </w:pPr>
            <w:hyperlink r:id="rId38" w:history="1">
              <w:r w:rsidR="00723742" w:rsidRPr="00247090">
                <w:rPr>
                  <w:rStyle w:val="Hyperlink"/>
                  <w:rFonts w:ascii="Arial" w:hAnsi="Arial" w:cs="Arial"/>
                  <w:sz w:val="22"/>
                  <w:szCs w:val="22"/>
                </w:rPr>
                <w:t>Sex Discrimination Act 1975</w:t>
              </w:r>
            </w:hyperlink>
            <w:r w:rsidR="00723742" w:rsidRPr="00247090">
              <w:rPr>
                <w:rFonts w:ascii="Arial" w:hAnsi="Arial" w:cs="Arial"/>
                <w:sz w:val="22"/>
                <w:szCs w:val="22"/>
              </w:rPr>
              <w:t xml:space="preserve"> and </w:t>
            </w:r>
            <w:hyperlink r:id="rId39" w:history="1">
              <w:r w:rsidR="00723742" w:rsidRPr="00247090">
                <w:rPr>
                  <w:rStyle w:val="Hyperlink"/>
                  <w:rFonts w:ascii="Arial" w:hAnsi="Arial" w:cs="Arial"/>
                  <w:sz w:val="22"/>
                  <w:szCs w:val="22"/>
                </w:rPr>
                <w:t>1986</w:t>
              </w:r>
            </w:hyperlink>
            <w:r w:rsidR="00723742" w:rsidRPr="00247090">
              <w:rPr>
                <w:rFonts w:ascii="Arial" w:hAnsi="Arial" w:cs="Arial"/>
                <w:sz w:val="22"/>
                <w:szCs w:val="22"/>
              </w:rPr>
              <w:t xml:space="preserve">, as amended </w:t>
            </w:r>
            <w:hyperlink r:id="rId40" w:history="1">
              <w:r w:rsidR="00723742" w:rsidRPr="00247090">
                <w:rPr>
                  <w:rStyle w:val="Hyperlink"/>
                  <w:rFonts w:ascii="Arial" w:hAnsi="Arial" w:cs="Arial"/>
                  <w:sz w:val="22"/>
                  <w:szCs w:val="22"/>
                </w:rPr>
                <w:t>2003</w:t>
              </w:r>
            </w:hyperlink>
            <w:r w:rsidR="00723742" w:rsidRPr="00247090">
              <w:rPr>
                <w:rFonts w:ascii="Arial" w:hAnsi="Arial" w:cs="Arial"/>
                <w:sz w:val="22"/>
                <w:szCs w:val="22"/>
              </w:rPr>
              <w:t xml:space="preserve">, </w:t>
            </w:r>
            <w:hyperlink r:id="rId41" w:history="1">
              <w:r w:rsidR="00723742" w:rsidRPr="00247090">
                <w:rPr>
                  <w:rStyle w:val="Hyperlink"/>
                  <w:rFonts w:ascii="Arial" w:hAnsi="Arial" w:cs="Arial"/>
                  <w:sz w:val="22"/>
                  <w:szCs w:val="22"/>
                </w:rPr>
                <w:t>2008</w:t>
              </w:r>
            </w:hyperlink>
            <w:r w:rsidR="00723742" w:rsidRPr="00247090">
              <w:rPr>
                <w:rFonts w:ascii="Arial" w:hAnsi="Arial" w:cs="Arial"/>
                <w:sz w:val="22"/>
                <w:szCs w:val="22"/>
              </w:rPr>
              <w:t xml:space="preserve"> </w:t>
            </w:r>
          </w:p>
        </w:tc>
      </w:tr>
      <w:tr w:rsidR="00723742" w:rsidRPr="00247090" w14:paraId="6C2FBD57" w14:textId="77777777" w:rsidTr="00697721">
        <w:tc>
          <w:tcPr>
            <w:tcW w:w="8931" w:type="dxa"/>
            <w:shd w:val="clear" w:color="auto" w:fill="auto"/>
          </w:tcPr>
          <w:p w14:paraId="397A4721" w14:textId="77777777" w:rsidR="00723742" w:rsidRPr="00247090" w:rsidRDefault="002550C1" w:rsidP="008F3603">
            <w:pPr>
              <w:spacing w:before="120"/>
              <w:rPr>
                <w:rStyle w:val="Hyperlink"/>
                <w:rFonts w:ascii="Arial" w:hAnsi="Arial" w:cs="Arial"/>
                <w:sz w:val="22"/>
                <w:szCs w:val="22"/>
              </w:rPr>
            </w:pPr>
            <w:hyperlink r:id="rId42" w:history="1">
              <w:r w:rsidR="00723742" w:rsidRPr="00247090">
                <w:rPr>
                  <w:rStyle w:val="Hyperlink"/>
                  <w:rFonts w:ascii="Arial" w:hAnsi="Arial" w:cs="Arial"/>
                  <w:sz w:val="22"/>
                  <w:szCs w:val="22"/>
                </w:rPr>
                <w:t>Special Educational Needs and Disability Act 2001</w:t>
              </w:r>
            </w:hyperlink>
          </w:p>
          <w:p w14:paraId="230792B5" w14:textId="77777777" w:rsidR="008F57C6" w:rsidRPr="00247090" w:rsidRDefault="008F57C6" w:rsidP="008F3603">
            <w:pPr>
              <w:spacing w:before="120"/>
              <w:rPr>
                <w:rStyle w:val="Hyperlink"/>
                <w:rFonts w:ascii="Arial" w:hAnsi="Arial" w:cs="Arial"/>
                <w:sz w:val="22"/>
                <w:szCs w:val="22"/>
              </w:rPr>
            </w:pPr>
            <w:r w:rsidRPr="00247090">
              <w:rPr>
                <w:rStyle w:val="Hyperlink"/>
                <w:rFonts w:ascii="Arial" w:hAnsi="Arial" w:cs="Arial"/>
                <w:sz w:val="22"/>
                <w:szCs w:val="22"/>
              </w:rPr>
              <w:t>Equality Act 2010 and Equality Duty 2011</w:t>
            </w:r>
          </w:p>
          <w:p w14:paraId="7493FBCC" w14:textId="77777777" w:rsidR="00697721" w:rsidRPr="00247090" w:rsidRDefault="00697721" w:rsidP="00F623BD">
            <w:pPr>
              <w:spacing w:before="120"/>
              <w:rPr>
                <w:rFonts w:ascii="Arial" w:hAnsi="Arial" w:cs="Arial"/>
                <w:sz w:val="22"/>
                <w:szCs w:val="22"/>
              </w:rPr>
            </w:pPr>
          </w:p>
        </w:tc>
      </w:tr>
    </w:tbl>
    <w:p w14:paraId="7E7F92BC" w14:textId="77777777" w:rsidR="00F623BD" w:rsidRDefault="00F623BD" w:rsidP="008C1C4E">
      <w:pPr>
        <w:rPr>
          <w:rFonts w:ascii="Arial" w:hAnsi="Arial" w:cs="Arial"/>
          <w:b/>
          <w:sz w:val="22"/>
          <w:szCs w:val="22"/>
          <w:lang w:eastAsia="en-GB"/>
        </w:rPr>
      </w:pPr>
    </w:p>
    <w:p w14:paraId="7F2D384B" w14:textId="77777777" w:rsidR="005F7237" w:rsidRDefault="005F7237" w:rsidP="00DF07CD">
      <w:pPr>
        <w:pStyle w:val="Title"/>
        <w:spacing w:after="0"/>
        <w:jc w:val="right"/>
        <w:rPr>
          <w:rFonts w:ascii="Arial" w:hAnsi="Arial" w:cs="Arial"/>
          <w:b w:val="0"/>
          <w:sz w:val="22"/>
          <w:szCs w:val="22"/>
          <w:lang w:eastAsia="en-GB"/>
        </w:rPr>
        <w:sectPr w:rsidR="005F7237" w:rsidSect="00EC7BFE">
          <w:pgSz w:w="11906" w:h="16838" w:code="9"/>
          <w:pgMar w:top="1152" w:right="1296" w:bottom="1152" w:left="1440" w:header="706" w:footer="432" w:gutter="0"/>
          <w:cols w:space="708"/>
          <w:docGrid w:linePitch="360"/>
        </w:sectPr>
      </w:pPr>
    </w:p>
    <w:p w14:paraId="04D59B26" w14:textId="77777777" w:rsidR="00F623BD" w:rsidRPr="00DF07CD" w:rsidRDefault="00F623BD" w:rsidP="00DF07CD">
      <w:pPr>
        <w:pStyle w:val="Title"/>
        <w:spacing w:after="0"/>
        <w:jc w:val="right"/>
        <w:rPr>
          <w:rFonts w:ascii="Arial" w:hAnsi="Arial" w:cs="Arial"/>
          <w:color w:val="2F5496" w:themeColor="accent5" w:themeShade="BF"/>
          <w:sz w:val="24"/>
        </w:rPr>
      </w:pPr>
      <w:r w:rsidRPr="00DF07CD">
        <w:rPr>
          <w:rFonts w:ascii="Arial" w:hAnsi="Arial" w:cs="Arial"/>
          <w:color w:val="2F5496" w:themeColor="accent5" w:themeShade="BF"/>
          <w:sz w:val="24"/>
        </w:rPr>
        <w:lastRenderedPageBreak/>
        <w:t>Appendix C</w:t>
      </w:r>
    </w:p>
    <w:p w14:paraId="11ADA4B3" w14:textId="77777777" w:rsidR="00F623BD" w:rsidRPr="00DF07CD" w:rsidRDefault="00F623BD" w:rsidP="0048471B">
      <w:pPr>
        <w:pStyle w:val="PolicyHeading1"/>
        <w:numPr>
          <w:ilvl w:val="0"/>
          <w:numId w:val="0"/>
        </w:numPr>
        <w:spacing w:before="0" w:line="240" w:lineRule="auto"/>
        <w:jc w:val="left"/>
        <w:rPr>
          <w:rFonts w:cs="Arial"/>
          <w:b/>
          <w:color w:val="2F5496" w:themeColor="accent5" w:themeShade="BF"/>
          <w:sz w:val="28"/>
          <w:szCs w:val="22"/>
        </w:rPr>
      </w:pPr>
      <w:r w:rsidRPr="00DF07CD">
        <w:rPr>
          <w:rFonts w:cs="Arial"/>
          <w:b/>
          <w:color w:val="2F5496" w:themeColor="accent5" w:themeShade="BF"/>
          <w:sz w:val="28"/>
          <w:szCs w:val="22"/>
        </w:rPr>
        <w:t xml:space="preserve">Definition of </w:t>
      </w:r>
      <w:r w:rsidR="008F29E1" w:rsidRPr="00DF07CD">
        <w:rPr>
          <w:rFonts w:cs="Arial"/>
          <w:b/>
          <w:color w:val="2F5496" w:themeColor="accent5" w:themeShade="BF"/>
          <w:sz w:val="28"/>
          <w:szCs w:val="22"/>
        </w:rPr>
        <w:t>Terms</w:t>
      </w:r>
    </w:p>
    <w:p w14:paraId="4D941ABA" w14:textId="77777777" w:rsidR="00F623BD" w:rsidRDefault="00F623BD" w:rsidP="008F29E1">
      <w:pPr>
        <w:pStyle w:val="PolicyHeading1"/>
        <w:numPr>
          <w:ilvl w:val="0"/>
          <w:numId w:val="0"/>
        </w:numPr>
        <w:spacing w:before="0" w:line="240" w:lineRule="auto"/>
        <w:jc w:val="left"/>
        <w:rPr>
          <w:rFonts w:cs="Arial"/>
          <w:b/>
          <w:sz w:val="22"/>
          <w:szCs w:val="22"/>
        </w:rPr>
      </w:pPr>
    </w:p>
    <w:p w14:paraId="45D23826" w14:textId="77777777" w:rsidR="008F29E1" w:rsidRPr="00247090" w:rsidRDefault="008F29E1" w:rsidP="008F29E1">
      <w:pPr>
        <w:pStyle w:val="PolicyHeading1"/>
        <w:numPr>
          <w:ilvl w:val="0"/>
          <w:numId w:val="0"/>
        </w:numPr>
        <w:spacing w:before="0" w:line="240" w:lineRule="auto"/>
        <w:jc w:val="left"/>
        <w:rPr>
          <w:rFonts w:cs="Arial"/>
          <w:b/>
          <w:sz w:val="22"/>
          <w:szCs w:val="22"/>
        </w:rPr>
      </w:pPr>
    </w:p>
    <w:p w14:paraId="2CC0D6D5" w14:textId="77777777" w:rsidR="00F623BD" w:rsidRPr="0077538E" w:rsidRDefault="00F623BD" w:rsidP="008F29E1">
      <w:pPr>
        <w:pStyle w:val="PolicyHeading1"/>
        <w:numPr>
          <w:ilvl w:val="0"/>
          <w:numId w:val="21"/>
        </w:numPr>
        <w:tabs>
          <w:tab w:val="left" w:pos="540"/>
        </w:tabs>
        <w:spacing w:before="0" w:after="180" w:line="240" w:lineRule="auto"/>
        <w:ind w:left="547" w:hanging="547"/>
        <w:jc w:val="left"/>
        <w:rPr>
          <w:rFonts w:cs="Arial"/>
          <w:b/>
          <w:color w:val="2F5496" w:themeColor="accent5" w:themeShade="BF"/>
          <w:sz w:val="22"/>
          <w:szCs w:val="22"/>
        </w:rPr>
      </w:pPr>
      <w:r w:rsidRPr="0077538E">
        <w:rPr>
          <w:rFonts w:cs="Arial"/>
          <w:b/>
          <w:color w:val="2F5496" w:themeColor="accent5" w:themeShade="BF"/>
          <w:sz w:val="22"/>
          <w:szCs w:val="22"/>
        </w:rPr>
        <w:t>Equality</w:t>
      </w:r>
    </w:p>
    <w:p w14:paraId="7CFE78B9" w14:textId="77777777" w:rsidR="00F623BD" w:rsidRPr="00247090" w:rsidRDefault="00F623BD" w:rsidP="00106D49">
      <w:pPr>
        <w:pStyle w:val="PolicyHeading1"/>
        <w:numPr>
          <w:ilvl w:val="0"/>
          <w:numId w:val="0"/>
        </w:numPr>
        <w:spacing w:before="0" w:line="240" w:lineRule="auto"/>
        <w:ind w:left="540" w:firstLine="7"/>
        <w:jc w:val="left"/>
        <w:rPr>
          <w:rFonts w:cs="Arial"/>
          <w:sz w:val="22"/>
          <w:szCs w:val="22"/>
        </w:rPr>
      </w:pPr>
      <w:r w:rsidRPr="00247090">
        <w:rPr>
          <w:rFonts w:cs="Arial"/>
          <w:sz w:val="22"/>
          <w:szCs w:val="22"/>
        </w:rPr>
        <w:t>‘Equality’ means treating all groups of people fairly, providing equality of opportunity and removing barriers to success</w:t>
      </w:r>
      <w:r>
        <w:rPr>
          <w:rFonts w:cs="Arial"/>
          <w:sz w:val="22"/>
          <w:szCs w:val="22"/>
        </w:rPr>
        <w:t xml:space="preserve">.  </w:t>
      </w:r>
      <w:r w:rsidRPr="00247090">
        <w:rPr>
          <w:rFonts w:cs="Arial"/>
          <w:sz w:val="22"/>
          <w:szCs w:val="22"/>
        </w:rPr>
        <w:t xml:space="preserve"> It is not about treating everybody the same because different people have different needs</w:t>
      </w:r>
      <w:r>
        <w:rPr>
          <w:rFonts w:cs="Arial"/>
          <w:sz w:val="22"/>
          <w:szCs w:val="22"/>
        </w:rPr>
        <w:t xml:space="preserve">.  </w:t>
      </w:r>
      <w:r w:rsidRPr="00247090">
        <w:rPr>
          <w:rFonts w:cs="Arial"/>
          <w:sz w:val="22"/>
          <w:szCs w:val="22"/>
        </w:rPr>
        <w:t xml:space="preserve"> For example, making reasonable adjustments for disabled people (like providing additional time in exams for dyslexic learners) removes barriers to equality of opportunity and helps prevent discrimination</w:t>
      </w:r>
      <w:r>
        <w:rPr>
          <w:rFonts w:cs="Arial"/>
          <w:sz w:val="22"/>
          <w:szCs w:val="22"/>
        </w:rPr>
        <w:t xml:space="preserve">.  </w:t>
      </w:r>
      <w:r w:rsidRPr="00247090">
        <w:rPr>
          <w:rFonts w:cs="Arial"/>
          <w:sz w:val="22"/>
          <w:szCs w:val="22"/>
        </w:rPr>
        <w:t>Increasing our understanding of the needs of different groups of people promotes good relations between people</w:t>
      </w:r>
      <w:r>
        <w:rPr>
          <w:rFonts w:cs="Arial"/>
          <w:sz w:val="22"/>
          <w:szCs w:val="22"/>
        </w:rPr>
        <w:t xml:space="preserve">.  </w:t>
      </w:r>
    </w:p>
    <w:p w14:paraId="496A5F1F" w14:textId="77777777" w:rsidR="009B6D50" w:rsidRPr="00247090" w:rsidRDefault="009B6D50" w:rsidP="00E90701">
      <w:pPr>
        <w:pStyle w:val="PolicyHeading1"/>
        <w:numPr>
          <w:ilvl w:val="0"/>
          <w:numId w:val="0"/>
        </w:numPr>
        <w:spacing w:before="0" w:after="120" w:line="240" w:lineRule="auto"/>
        <w:jc w:val="left"/>
        <w:rPr>
          <w:rFonts w:cs="Arial"/>
          <w:b/>
          <w:sz w:val="22"/>
          <w:szCs w:val="22"/>
        </w:rPr>
      </w:pPr>
    </w:p>
    <w:p w14:paraId="10D0034E" w14:textId="77777777" w:rsidR="00F623BD" w:rsidRPr="0077538E" w:rsidRDefault="00F623BD" w:rsidP="008F29E1">
      <w:pPr>
        <w:pStyle w:val="PolicyHeading1"/>
        <w:numPr>
          <w:ilvl w:val="0"/>
          <w:numId w:val="21"/>
        </w:numPr>
        <w:tabs>
          <w:tab w:val="left" w:pos="540"/>
        </w:tabs>
        <w:spacing w:before="0" w:after="180" w:line="240" w:lineRule="auto"/>
        <w:ind w:left="547" w:hanging="547"/>
        <w:jc w:val="left"/>
        <w:rPr>
          <w:rFonts w:cs="Arial"/>
          <w:b/>
          <w:color w:val="2F5496" w:themeColor="accent5" w:themeShade="BF"/>
          <w:sz w:val="22"/>
          <w:szCs w:val="22"/>
        </w:rPr>
      </w:pPr>
      <w:r w:rsidRPr="0077538E">
        <w:rPr>
          <w:rFonts w:cs="Arial"/>
          <w:b/>
          <w:color w:val="2F5496" w:themeColor="accent5" w:themeShade="BF"/>
          <w:sz w:val="22"/>
          <w:szCs w:val="22"/>
        </w:rPr>
        <w:t xml:space="preserve">Equality </w:t>
      </w:r>
      <w:r w:rsidR="00C324D1" w:rsidRPr="0077538E">
        <w:rPr>
          <w:rFonts w:cs="Arial"/>
          <w:b/>
          <w:color w:val="2F5496" w:themeColor="accent5" w:themeShade="BF"/>
          <w:sz w:val="22"/>
          <w:szCs w:val="22"/>
        </w:rPr>
        <w:t>Protected Characteristics</w:t>
      </w:r>
    </w:p>
    <w:p w14:paraId="171B6F0D" w14:textId="77777777" w:rsidR="00F623BD" w:rsidRPr="00247090" w:rsidRDefault="00F623BD" w:rsidP="00106D49">
      <w:pPr>
        <w:pStyle w:val="PolicyHeading1"/>
        <w:numPr>
          <w:ilvl w:val="0"/>
          <w:numId w:val="0"/>
        </w:numPr>
        <w:spacing w:before="0" w:line="240" w:lineRule="auto"/>
        <w:ind w:left="540" w:firstLine="7"/>
        <w:jc w:val="left"/>
        <w:rPr>
          <w:rFonts w:cs="Arial"/>
          <w:sz w:val="22"/>
          <w:szCs w:val="22"/>
        </w:rPr>
      </w:pPr>
      <w:r w:rsidRPr="00247090">
        <w:rPr>
          <w:rFonts w:cs="Arial"/>
          <w:sz w:val="22"/>
          <w:szCs w:val="22"/>
        </w:rPr>
        <w:t>Equality laws exist to protect the groups of people who have traditionally faced discrimination</w:t>
      </w:r>
      <w:r>
        <w:rPr>
          <w:rFonts w:cs="Arial"/>
          <w:sz w:val="22"/>
          <w:szCs w:val="22"/>
        </w:rPr>
        <w:t xml:space="preserve">.  </w:t>
      </w:r>
      <w:r w:rsidRPr="00247090">
        <w:rPr>
          <w:rFonts w:cs="Arial"/>
          <w:sz w:val="22"/>
          <w:szCs w:val="22"/>
        </w:rPr>
        <w:t>These groups of people share ‘equality protected characteristics’ such as age, disability (including physical, mental and learning impairments), race, sex, pregnancy, maternity and breastfeeding, gender identity, marriage or civil partnership status, religion or belief and sexual orientation</w:t>
      </w:r>
      <w:r>
        <w:rPr>
          <w:rFonts w:cs="Arial"/>
          <w:sz w:val="22"/>
          <w:szCs w:val="22"/>
        </w:rPr>
        <w:t xml:space="preserve">.  </w:t>
      </w:r>
      <w:r w:rsidRPr="00247090">
        <w:rPr>
          <w:rFonts w:cs="Arial"/>
          <w:sz w:val="22"/>
          <w:szCs w:val="22"/>
        </w:rPr>
        <w:t>Everyone has several of these protected characteristics therefore everyone is protected by equality legislation from discrimination in education, at work and in other situations</w:t>
      </w:r>
      <w:r>
        <w:rPr>
          <w:rFonts w:cs="Arial"/>
          <w:sz w:val="22"/>
          <w:szCs w:val="22"/>
        </w:rPr>
        <w:t xml:space="preserve">.  </w:t>
      </w:r>
      <w:r w:rsidRPr="00247090">
        <w:rPr>
          <w:rFonts w:cs="Arial"/>
          <w:sz w:val="22"/>
          <w:szCs w:val="22"/>
        </w:rPr>
        <w:t xml:space="preserve"> </w:t>
      </w:r>
    </w:p>
    <w:p w14:paraId="1280038B" w14:textId="77777777" w:rsidR="00C324D1" w:rsidRPr="00247090" w:rsidRDefault="00C324D1" w:rsidP="00E90701">
      <w:pPr>
        <w:pStyle w:val="JWBodytext"/>
        <w:suppressAutoHyphens/>
        <w:autoSpaceDE w:val="0"/>
        <w:autoSpaceDN w:val="0"/>
        <w:adjustRightInd w:val="0"/>
        <w:spacing w:after="120" w:line="240" w:lineRule="auto"/>
        <w:jc w:val="left"/>
        <w:textAlignment w:val="center"/>
        <w:rPr>
          <w:rFonts w:ascii="Arial" w:hAnsi="Arial" w:cs="Arial"/>
          <w:spacing w:val="0"/>
          <w:szCs w:val="22"/>
          <w:lang w:val="en-US"/>
        </w:rPr>
      </w:pPr>
    </w:p>
    <w:p w14:paraId="5414995A" w14:textId="77777777" w:rsidR="00F623BD" w:rsidRPr="0077538E" w:rsidRDefault="00F623BD" w:rsidP="008F29E1">
      <w:pPr>
        <w:pStyle w:val="PolicyHeading1"/>
        <w:numPr>
          <w:ilvl w:val="0"/>
          <w:numId w:val="21"/>
        </w:numPr>
        <w:tabs>
          <w:tab w:val="left" w:pos="540"/>
        </w:tabs>
        <w:spacing w:before="0" w:after="180" w:line="240" w:lineRule="auto"/>
        <w:ind w:left="547" w:hanging="547"/>
        <w:jc w:val="left"/>
        <w:rPr>
          <w:rFonts w:cs="Arial"/>
          <w:b/>
          <w:color w:val="2F5496" w:themeColor="accent5" w:themeShade="BF"/>
          <w:sz w:val="22"/>
          <w:szCs w:val="22"/>
        </w:rPr>
      </w:pPr>
      <w:r w:rsidRPr="0077538E">
        <w:rPr>
          <w:rFonts w:cs="Arial"/>
          <w:b/>
          <w:color w:val="2F5496" w:themeColor="accent5" w:themeShade="BF"/>
          <w:sz w:val="22"/>
          <w:szCs w:val="22"/>
        </w:rPr>
        <w:t>Diversity</w:t>
      </w:r>
    </w:p>
    <w:p w14:paraId="354BF1D4" w14:textId="77777777" w:rsidR="00F623BD" w:rsidRPr="00247090" w:rsidRDefault="00F623BD" w:rsidP="00106D49">
      <w:pPr>
        <w:pStyle w:val="PolicyHeading1"/>
        <w:numPr>
          <w:ilvl w:val="0"/>
          <w:numId w:val="0"/>
        </w:numPr>
        <w:spacing w:before="0" w:line="240" w:lineRule="auto"/>
        <w:ind w:left="540" w:firstLine="7"/>
        <w:jc w:val="left"/>
        <w:rPr>
          <w:rFonts w:cs="Arial"/>
          <w:sz w:val="22"/>
          <w:szCs w:val="22"/>
        </w:rPr>
      </w:pPr>
      <w:r w:rsidRPr="00247090">
        <w:rPr>
          <w:rFonts w:cs="Arial"/>
          <w:sz w:val="22"/>
          <w:szCs w:val="22"/>
        </w:rPr>
        <w:t>Valuing diversity means we consider visible and non-visible individual differences, which include personal characteristics such as background, culture and personality in addition to the equality protected characteristics</w:t>
      </w:r>
      <w:r>
        <w:rPr>
          <w:rFonts w:cs="Arial"/>
          <w:sz w:val="22"/>
          <w:szCs w:val="22"/>
        </w:rPr>
        <w:t xml:space="preserve">.  </w:t>
      </w:r>
      <w:r w:rsidRPr="00247090">
        <w:rPr>
          <w:rFonts w:cs="Arial"/>
          <w:sz w:val="22"/>
          <w:szCs w:val="22"/>
        </w:rPr>
        <w:t>The aim of managing diversity is to realise the potential of every individual learner and staff member.</w:t>
      </w:r>
    </w:p>
    <w:p w14:paraId="3D892D94" w14:textId="77777777" w:rsidR="00C324D1" w:rsidRPr="00247090" w:rsidRDefault="00C324D1" w:rsidP="00E90701">
      <w:pPr>
        <w:suppressAutoHyphens/>
        <w:autoSpaceDE w:val="0"/>
        <w:autoSpaceDN w:val="0"/>
        <w:adjustRightInd w:val="0"/>
        <w:spacing w:after="120"/>
        <w:textAlignment w:val="center"/>
        <w:rPr>
          <w:rFonts w:ascii="Arial" w:hAnsi="Arial" w:cs="Arial"/>
          <w:sz w:val="22"/>
          <w:szCs w:val="22"/>
        </w:rPr>
      </w:pPr>
    </w:p>
    <w:p w14:paraId="52A65F41" w14:textId="77777777" w:rsidR="00F623BD" w:rsidRPr="0077538E" w:rsidRDefault="00F623BD" w:rsidP="008F29E1">
      <w:pPr>
        <w:pStyle w:val="PolicyHeading1"/>
        <w:numPr>
          <w:ilvl w:val="0"/>
          <w:numId w:val="21"/>
        </w:numPr>
        <w:tabs>
          <w:tab w:val="left" w:pos="540"/>
        </w:tabs>
        <w:spacing w:before="0" w:after="180" w:line="240" w:lineRule="auto"/>
        <w:ind w:left="547" w:hanging="547"/>
        <w:jc w:val="left"/>
        <w:rPr>
          <w:rFonts w:cs="Arial"/>
          <w:b/>
          <w:color w:val="2F5496" w:themeColor="accent5" w:themeShade="BF"/>
          <w:sz w:val="22"/>
          <w:szCs w:val="22"/>
        </w:rPr>
      </w:pPr>
      <w:r w:rsidRPr="0077538E">
        <w:rPr>
          <w:rFonts w:cs="Arial"/>
          <w:b/>
          <w:color w:val="2F5496" w:themeColor="accent5" w:themeShade="BF"/>
          <w:sz w:val="22"/>
          <w:szCs w:val="22"/>
        </w:rPr>
        <w:t>Harassment</w:t>
      </w:r>
    </w:p>
    <w:p w14:paraId="53A12E4F" w14:textId="77777777" w:rsidR="00F623BD" w:rsidRPr="00247090" w:rsidRDefault="00F623BD" w:rsidP="00106D49">
      <w:pPr>
        <w:pStyle w:val="PolicyHeading1"/>
        <w:numPr>
          <w:ilvl w:val="0"/>
          <w:numId w:val="0"/>
        </w:numPr>
        <w:spacing w:before="0" w:line="240" w:lineRule="auto"/>
        <w:ind w:left="540" w:firstLine="7"/>
        <w:jc w:val="left"/>
        <w:rPr>
          <w:rFonts w:cs="Arial"/>
          <w:sz w:val="22"/>
          <w:szCs w:val="22"/>
        </w:rPr>
      </w:pPr>
      <w:r w:rsidRPr="00247090">
        <w:rPr>
          <w:rFonts w:cs="Arial"/>
          <w:sz w:val="22"/>
          <w:szCs w:val="22"/>
        </w:rPr>
        <w:t>Harassment is defined as “unwanted conduct related to a relevant protected characteristic that has the purpose or effect of violating an individual’s dignity or creating an intimidating, hostile, degrading, humiliating or offensive environment for that individual.”  Harassment may include unwanted behaviour that makes you feel uncomfortable, even if it was not intended to do so, and even if it was not directed at you personally</w:t>
      </w:r>
      <w:r>
        <w:rPr>
          <w:rFonts w:cs="Arial"/>
          <w:sz w:val="22"/>
          <w:szCs w:val="22"/>
        </w:rPr>
        <w:t xml:space="preserve">.  </w:t>
      </w:r>
      <w:r w:rsidRPr="00247090">
        <w:rPr>
          <w:rFonts w:cs="Arial"/>
          <w:sz w:val="22"/>
          <w:szCs w:val="22"/>
        </w:rPr>
        <w:t xml:space="preserve"> For example, a member of staff makes comments on a student’s sexuality in a way that makes the student feel uncomfortable</w:t>
      </w:r>
      <w:r>
        <w:rPr>
          <w:rFonts w:cs="Arial"/>
          <w:sz w:val="22"/>
          <w:szCs w:val="22"/>
        </w:rPr>
        <w:t xml:space="preserve">.  </w:t>
      </w:r>
    </w:p>
    <w:p w14:paraId="697A638A" w14:textId="77777777" w:rsidR="00C324D1" w:rsidRPr="00247090" w:rsidRDefault="00C324D1" w:rsidP="00E90701">
      <w:pPr>
        <w:suppressAutoHyphens/>
        <w:autoSpaceDE w:val="0"/>
        <w:autoSpaceDN w:val="0"/>
        <w:adjustRightInd w:val="0"/>
        <w:spacing w:after="120"/>
        <w:textAlignment w:val="center"/>
        <w:rPr>
          <w:rFonts w:ascii="Arial" w:hAnsi="Arial" w:cs="Arial"/>
          <w:sz w:val="22"/>
          <w:szCs w:val="22"/>
        </w:rPr>
      </w:pPr>
    </w:p>
    <w:p w14:paraId="174992FB" w14:textId="77777777" w:rsidR="00F623BD" w:rsidRPr="0077538E" w:rsidRDefault="00F623BD" w:rsidP="008F29E1">
      <w:pPr>
        <w:pStyle w:val="PolicyHeading1"/>
        <w:numPr>
          <w:ilvl w:val="0"/>
          <w:numId w:val="21"/>
        </w:numPr>
        <w:tabs>
          <w:tab w:val="left" w:pos="540"/>
        </w:tabs>
        <w:spacing w:before="0" w:after="180" w:line="240" w:lineRule="auto"/>
        <w:ind w:left="547" w:hanging="547"/>
        <w:jc w:val="left"/>
        <w:rPr>
          <w:rFonts w:cs="Arial"/>
          <w:b/>
          <w:color w:val="2F5496" w:themeColor="accent5" w:themeShade="BF"/>
          <w:sz w:val="22"/>
          <w:szCs w:val="22"/>
        </w:rPr>
      </w:pPr>
      <w:r w:rsidRPr="0077538E">
        <w:rPr>
          <w:rFonts w:cs="Arial"/>
          <w:b/>
          <w:color w:val="2F5496" w:themeColor="accent5" w:themeShade="BF"/>
          <w:sz w:val="22"/>
          <w:szCs w:val="22"/>
        </w:rPr>
        <w:t>Discrimination</w:t>
      </w:r>
    </w:p>
    <w:p w14:paraId="7C986598" w14:textId="77777777" w:rsidR="00F623BD" w:rsidRPr="00247090" w:rsidRDefault="00F623BD" w:rsidP="00106D49">
      <w:pPr>
        <w:pStyle w:val="PolicyHeading1"/>
        <w:numPr>
          <w:ilvl w:val="0"/>
          <w:numId w:val="0"/>
        </w:numPr>
        <w:spacing w:before="0" w:line="240" w:lineRule="auto"/>
        <w:ind w:left="540" w:firstLine="7"/>
        <w:jc w:val="left"/>
        <w:rPr>
          <w:rFonts w:cs="Arial"/>
          <w:sz w:val="22"/>
          <w:szCs w:val="22"/>
        </w:rPr>
      </w:pPr>
      <w:r w:rsidRPr="00247090">
        <w:rPr>
          <w:rFonts w:cs="Arial"/>
          <w:sz w:val="22"/>
          <w:szCs w:val="22"/>
        </w:rPr>
        <w:t>There are different types of discrimination:</w:t>
      </w:r>
    </w:p>
    <w:p w14:paraId="7D7E842E" w14:textId="77777777" w:rsidR="00F623BD" w:rsidRPr="00741AD2" w:rsidRDefault="00F623BD" w:rsidP="00177D88">
      <w:pPr>
        <w:rPr>
          <w:rFonts w:ascii="Arial" w:hAnsi="Arial" w:cs="Arial"/>
          <w:sz w:val="16"/>
          <w:szCs w:val="22"/>
        </w:rPr>
      </w:pPr>
    </w:p>
    <w:p w14:paraId="79A1E499" w14:textId="77777777" w:rsidR="00285867" w:rsidRDefault="00F623BD" w:rsidP="0010618E">
      <w:pPr>
        <w:pStyle w:val="ListParagraph"/>
        <w:numPr>
          <w:ilvl w:val="0"/>
          <w:numId w:val="20"/>
        </w:numPr>
        <w:tabs>
          <w:tab w:val="left" w:pos="540"/>
          <w:tab w:val="left" w:pos="990"/>
        </w:tabs>
        <w:suppressAutoHyphens w:val="0"/>
        <w:spacing w:before="0" w:after="100" w:line="240" w:lineRule="auto"/>
        <w:ind w:left="990" w:hanging="270"/>
        <w:contextualSpacing w:val="0"/>
        <w:textAlignment w:val="auto"/>
        <w:rPr>
          <w:rFonts w:cs="Arial"/>
          <w:sz w:val="22"/>
        </w:rPr>
      </w:pPr>
      <w:r w:rsidRPr="005F7237">
        <w:rPr>
          <w:rFonts w:cs="Arial"/>
          <w:b/>
          <w:sz w:val="22"/>
        </w:rPr>
        <w:t>Direct</w:t>
      </w:r>
      <w:r w:rsidRPr="005F7237">
        <w:rPr>
          <w:rFonts w:cs="Arial"/>
          <w:sz w:val="22"/>
        </w:rPr>
        <w:t xml:space="preserve"> discrimination is treating a person worse than another because of an equality protected characteristic.  For example, a College only shortlists male applicants for interview because they assume women will not fit in.</w:t>
      </w:r>
      <w:r w:rsidR="0029354A" w:rsidRPr="005F7237">
        <w:rPr>
          <w:rFonts w:cs="Arial"/>
          <w:sz w:val="22"/>
        </w:rPr>
        <w:br/>
      </w:r>
      <w:r w:rsidR="0029354A" w:rsidRPr="005F7237">
        <w:rPr>
          <w:rFonts w:cs="Arial"/>
          <w:sz w:val="22"/>
        </w:rPr>
        <w:br/>
      </w:r>
      <w:r w:rsidRPr="005F7237">
        <w:rPr>
          <w:rFonts w:cs="Arial"/>
          <w:sz w:val="22"/>
        </w:rPr>
        <w:t xml:space="preserve">A person can experience direct discrimination because of a protected characteristic, even if the person does not have the characteristic himself or herself.   </w:t>
      </w:r>
      <w:r w:rsidR="0029354A" w:rsidRPr="005F7237">
        <w:rPr>
          <w:rFonts w:cs="Arial"/>
          <w:sz w:val="22"/>
        </w:rPr>
        <w:br/>
      </w:r>
      <w:r w:rsidR="0029354A" w:rsidRPr="005F7237">
        <w:rPr>
          <w:rFonts w:cs="Arial"/>
          <w:sz w:val="22"/>
        </w:rPr>
        <w:br/>
      </w:r>
      <w:r w:rsidRPr="005F7237">
        <w:rPr>
          <w:rFonts w:cs="Arial"/>
          <w:sz w:val="22"/>
        </w:rPr>
        <w:t>Discrimination based on ‘</w:t>
      </w:r>
      <w:r w:rsidRPr="005F7237">
        <w:rPr>
          <w:rFonts w:cs="Arial"/>
          <w:b/>
          <w:sz w:val="22"/>
        </w:rPr>
        <w:t>perception</w:t>
      </w:r>
      <w:r w:rsidRPr="005F7237">
        <w:rPr>
          <w:rFonts w:cs="Arial"/>
          <w:sz w:val="22"/>
        </w:rPr>
        <w:t xml:space="preserve">’ occurs when someone is treated worse because they are thought to have a protected characteristic, whether correctly or incorrectly.   For example, a College decides not to promote a female employee because senior staff believe her to be pregnant, irrespective of whether she is </w:t>
      </w:r>
      <w:r w:rsidRPr="005F7237">
        <w:rPr>
          <w:rFonts w:cs="Arial"/>
          <w:sz w:val="22"/>
        </w:rPr>
        <w:lastRenderedPageBreak/>
        <w:t xml:space="preserve">pregnant or not.  </w:t>
      </w:r>
      <w:r w:rsidR="0016715E">
        <w:rPr>
          <w:rFonts w:cs="Arial"/>
          <w:sz w:val="22"/>
        </w:rPr>
        <w:br/>
      </w:r>
    </w:p>
    <w:p w14:paraId="52CBC694" w14:textId="77777777" w:rsidR="00285867" w:rsidRDefault="00285867" w:rsidP="00285867">
      <w:pPr>
        <w:pStyle w:val="ListParagraph"/>
        <w:tabs>
          <w:tab w:val="left" w:pos="540"/>
          <w:tab w:val="left" w:pos="990"/>
        </w:tabs>
        <w:suppressAutoHyphens w:val="0"/>
        <w:spacing w:before="0" w:after="100" w:line="240" w:lineRule="auto"/>
        <w:ind w:left="990"/>
        <w:contextualSpacing w:val="0"/>
        <w:textAlignment w:val="auto"/>
        <w:rPr>
          <w:rFonts w:cs="Arial"/>
          <w:sz w:val="22"/>
        </w:rPr>
      </w:pPr>
    </w:p>
    <w:p w14:paraId="6E8E057D" w14:textId="77777777" w:rsidR="00285867" w:rsidRDefault="00285867" w:rsidP="00285867">
      <w:pPr>
        <w:pStyle w:val="ListParagraph"/>
        <w:tabs>
          <w:tab w:val="left" w:pos="540"/>
          <w:tab w:val="left" w:pos="990"/>
        </w:tabs>
        <w:suppressAutoHyphens w:val="0"/>
        <w:spacing w:before="0" w:after="100" w:line="240" w:lineRule="auto"/>
        <w:ind w:left="990"/>
        <w:contextualSpacing w:val="0"/>
        <w:textAlignment w:val="auto"/>
        <w:rPr>
          <w:rFonts w:cs="Arial"/>
          <w:sz w:val="22"/>
        </w:rPr>
      </w:pPr>
    </w:p>
    <w:p w14:paraId="59757190" w14:textId="77777777" w:rsidR="00F623BD" w:rsidRPr="005F7237" w:rsidRDefault="00F623BD" w:rsidP="00285867">
      <w:pPr>
        <w:pStyle w:val="ListParagraph"/>
        <w:tabs>
          <w:tab w:val="left" w:pos="540"/>
          <w:tab w:val="left" w:pos="990"/>
        </w:tabs>
        <w:suppressAutoHyphens w:val="0"/>
        <w:spacing w:before="0" w:after="100" w:line="240" w:lineRule="auto"/>
        <w:ind w:left="990"/>
        <w:contextualSpacing w:val="0"/>
        <w:textAlignment w:val="auto"/>
        <w:rPr>
          <w:rFonts w:cs="Arial"/>
          <w:sz w:val="22"/>
        </w:rPr>
      </w:pPr>
      <w:r w:rsidRPr="005F7237">
        <w:rPr>
          <w:rFonts w:cs="Arial"/>
          <w:sz w:val="22"/>
        </w:rPr>
        <w:t>Discrimination because of ‘</w:t>
      </w:r>
      <w:r w:rsidRPr="005F7237">
        <w:rPr>
          <w:rFonts w:cs="Arial"/>
          <w:b/>
          <w:sz w:val="22"/>
        </w:rPr>
        <w:t>association’</w:t>
      </w:r>
      <w:r w:rsidRPr="005F7237">
        <w:rPr>
          <w:rFonts w:cs="Arial"/>
          <w:sz w:val="22"/>
        </w:rPr>
        <w:t xml:space="preserve"> with someone who has a protected characteristic occurs when, for example, an employee is overlooked for promotion because their partner has undergone gender reassignment.</w:t>
      </w:r>
    </w:p>
    <w:p w14:paraId="0992838C" w14:textId="77777777" w:rsidR="00F623BD" w:rsidRPr="00247090" w:rsidRDefault="00F623BD" w:rsidP="006A7F3B">
      <w:pPr>
        <w:ind w:left="360"/>
        <w:rPr>
          <w:rFonts w:ascii="Arial" w:hAnsi="Arial" w:cs="Arial"/>
          <w:sz w:val="22"/>
          <w:szCs w:val="22"/>
        </w:rPr>
      </w:pPr>
    </w:p>
    <w:p w14:paraId="54CD4A5B" w14:textId="77777777" w:rsidR="00F623BD" w:rsidRPr="00247090" w:rsidRDefault="00F623BD" w:rsidP="0016715E">
      <w:pPr>
        <w:pStyle w:val="ListParagraph"/>
        <w:numPr>
          <w:ilvl w:val="0"/>
          <w:numId w:val="20"/>
        </w:numPr>
        <w:tabs>
          <w:tab w:val="left" w:pos="540"/>
          <w:tab w:val="left" w:pos="990"/>
        </w:tabs>
        <w:suppressAutoHyphens w:val="0"/>
        <w:spacing w:before="0" w:after="100" w:line="240" w:lineRule="auto"/>
        <w:ind w:left="990" w:hanging="270"/>
        <w:contextualSpacing w:val="0"/>
        <w:textAlignment w:val="auto"/>
        <w:rPr>
          <w:rFonts w:cs="Arial"/>
          <w:sz w:val="22"/>
        </w:rPr>
      </w:pPr>
      <w:r w:rsidRPr="0029354A">
        <w:rPr>
          <w:rFonts w:cs="Arial"/>
          <w:b/>
          <w:sz w:val="22"/>
        </w:rPr>
        <w:t>Indirect discrimination</w:t>
      </w:r>
      <w:r w:rsidRPr="0029354A">
        <w:rPr>
          <w:rFonts w:cs="Arial"/>
          <w:sz w:val="22"/>
        </w:rPr>
        <w:t xml:space="preserve"> </w:t>
      </w:r>
      <w:r w:rsidRPr="00247090">
        <w:rPr>
          <w:rFonts w:cs="Arial"/>
          <w:sz w:val="22"/>
        </w:rPr>
        <w:t>is when the same rule is applied to everyone but it has a worse impact on people with a particular protected characteristic and cannot be justified</w:t>
      </w:r>
      <w:r>
        <w:rPr>
          <w:rFonts w:cs="Arial"/>
          <w:sz w:val="22"/>
        </w:rPr>
        <w:t xml:space="preserve">.  </w:t>
      </w:r>
      <w:r w:rsidRPr="00247090">
        <w:rPr>
          <w:rFonts w:cs="Arial"/>
          <w:sz w:val="22"/>
        </w:rPr>
        <w:t xml:space="preserve"> For example, an employer who requires staff to commit to working from 8pm to 11pm every evening indirectly discriminates against women, who are more likely to be primary carers of children.</w:t>
      </w:r>
    </w:p>
    <w:p w14:paraId="62AA5D3F" w14:textId="77777777" w:rsidR="00F623BD" w:rsidRPr="00247090" w:rsidRDefault="00F623BD" w:rsidP="0016715E">
      <w:pPr>
        <w:pStyle w:val="JWBodytext"/>
        <w:spacing w:after="120" w:line="240" w:lineRule="auto"/>
        <w:jc w:val="left"/>
        <w:rPr>
          <w:rFonts w:ascii="Arial" w:hAnsi="Arial" w:cs="Arial"/>
          <w:spacing w:val="0"/>
          <w:szCs w:val="22"/>
          <w:lang w:val="en-US"/>
        </w:rPr>
      </w:pPr>
    </w:p>
    <w:p w14:paraId="3CC83212" w14:textId="77777777" w:rsidR="00F623BD" w:rsidRPr="00247090" w:rsidRDefault="00474D2E" w:rsidP="00474D2E">
      <w:pPr>
        <w:pStyle w:val="PolicyHeading1"/>
        <w:numPr>
          <w:ilvl w:val="0"/>
          <w:numId w:val="0"/>
        </w:numPr>
        <w:tabs>
          <w:tab w:val="left" w:pos="540"/>
        </w:tabs>
        <w:spacing w:before="0" w:line="240" w:lineRule="auto"/>
        <w:ind w:left="540" w:hanging="540"/>
        <w:jc w:val="left"/>
        <w:rPr>
          <w:rFonts w:cs="Arial"/>
          <w:sz w:val="22"/>
          <w:szCs w:val="22"/>
        </w:rPr>
      </w:pPr>
      <w:r w:rsidRPr="0077538E">
        <w:rPr>
          <w:rFonts w:cs="Arial"/>
          <w:b/>
          <w:color w:val="2F5496" w:themeColor="accent5" w:themeShade="BF"/>
          <w:sz w:val="22"/>
          <w:szCs w:val="22"/>
          <w:lang w:val="en-GB"/>
        </w:rPr>
        <w:t xml:space="preserve">6 </w:t>
      </w:r>
      <w:r>
        <w:rPr>
          <w:rFonts w:cs="Arial"/>
          <w:b/>
          <w:sz w:val="22"/>
          <w:szCs w:val="22"/>
          <w:lang w:val="en-GB"/>
        </w:rPr>
        <w:tab/>
      </w:r>
      <w:r w:rsidR="00F623BD" w:rsidRPr="0077538E">
        <w:rPr>
          <w:rFonts w:cs="Arial"/>
          <w:b/>
          <w:color w:val="2F5496" w:themeColor="accent5" w:themeShade="BF"/>
          <w:sz w:val="22"/>
          <w:szCs w:val="22"/>
        </w:rPr>
        <w:t>Disability-related</w:t>
      </w:r>
      <w:r w:rsidR="00F623BD" w:rsidRPr="0077538E">
        <w:rPr>
          <w:rFonts w:cs="Arial"/>
          <w:color w:val="2F5496" w:themeColor="accent5" w:themeShade="BF"/>
          <w:sz w:val="22"/>
          <w:szCs w:val="22"/>
        </w:rPr>
        <w:t xml:space="preserve"> </w:t>
      </w:r>
      <w:r w:rsidR="00F623BD" w:rsidRPr="00247090">
        <w:rPr>
          <w:rFonts w:cs="Arial"/>
          <w:sz w:val="22"/>
          <w:szCs w:val="22"/>
        </w:rPr>
        <w:t>discrimination or ‘</w:t>
      </w:r>
      <w:r w:rsidR="00F623BD" w:rsidRPr="00247090">
        <w:rPr>
          <w:rFonts w:cs="Arial"/>
          <w:b/>
          <w:sz w:val="22"/>
          <w:szCs w:val="22"/>
        </w:rPr>
        <w:t>discrimination arising from disability’</w:t>
      </w:r>
      <w:r w:rsidR="00F623BD" w:rsidRPr="00247090">
        <w:rPr>
          <w:rFonts w:cs="Arial"/>
          <w:sz w:val="22"/>
          <w:szCs w:val="22"/>
        </w:rPr>
        <w:t xml:space="preserve"> and </w:t>
      </w:r>
      <w:r w:rsidR="00F623BD" w:rsidRPr="00247090">
        <w:rPr>
          <w:rFonts w:cs="Arial"/>
          <w:b/>
          <w:sz w:val="22"/>
          <w:szCs w:val="22"/>
        </w:rPr>
        <w:t>failure to make reasonable adjustments</w:t>
      </w:r>
      <w:r w:rsidR="00F623BD" w:rsidRPr="00247090">
        <w:rPr>
          <w:rFonts w:cs="Arial"/>
          <w:sz w:val="22"/>
          <w:szCs w:val="22"/>
        </w:rPr>
        <w:t xml:space="preserve"> are forms of discrimination unique to disability, that involve treating a disabled person in a particular way that, because of their disability, amounts to treating them unfavourably</w:t>
      </w:r>
      <w:r w:rsidR="00F623BD">
        <w:rPr>
          <w:rFonts w:cs="Arial"/>
          <w:sz w:val="22"/>
          <w:szCs w:val="22"/>
        </w:rPr>
        <w:t xml:space="preserve">.  </w:t>
      </w:r>
      <w:r w:rsidR="00F623BD" w:rsidRPr="00247090">
        <w:rPr>
          <w:rFonts w:cs="Arial"/>
          <w:sz w:val="22"/>
          <w:szCs w:val="22"/>
        </w:rPr>
        <w:t xml:space="preserve"> For example, a student with diabetes, carrying medication related to their condition, is refused entry by the </w:t>
      </w:r>
      <w:r w:rsidR="00F623BD">
        <w:rPr>
          <w:rFonts w:cs="Arial"/>
          <w:sz w:val="22"/>
          <w:szCs w:val="22"/>
        </w:rPr>
        <w:t>College</w:t>
      </w:r>
      <w:r w:rsidR="00F623BD" w:rsidRPr="00247090">
        <w:rPr>
          <w:rFonts w:cs="Arial"/>
          <w:sz w:val="22"/>
          <w:szCs w:val="22"/>
        </w:rPr>
        <w:t xml:space="preserve"> to an event with a no drugs policy</w:t>
      </w:r>
      <w:r w:rsidR="00F623BD">
        <w:rPr>
          <w:rFonts w:cs="Arial"/>
          <w:sz w:val="22"/>
          <w:szCs w:val="22"/>
        </w:rPr>
        <w:t xml:space="preserve">.  </w:t>
      </w:r>
      <w:r w:rsidR="00F623BD" w:rsidRPr="00247090">
        <w:rPr>
          <w:rFonts w:cs="Arial"/>
          <w:sz w:val="22"/>
          <w:szCs w:val="22"/>
        </w:rPr>
        <w:t xml:space="preserve"> </w:t>
      </w:r>
    </w:p>
    <w:p w14:paraId="6735C3DD" w14:textId="77777777" w:rsidR="00F623BD" w:rsidRPr="00247090" w:rsidRDefault="00F623BD" w:rsidP="00474D2E">
      <w:pPr>
        <w:pStyle w:val="PolicyHeading1"/>
        <w:numPr>
          <w:ilvl w:val="0"/>
          <w:numId w:val="0"/>
        </w:numPr>
        <w:spacing w:before="0" w:after="120" w:line="240" w:lineRule="auto"/>
        <w:jc w:val="left"/>
        <w:rPr>
          <w:rFonts w:cs="Arial"/>
          <w:b/>
          <w:sz w:val="22"/>
          <w:szCs w:val="22"/>
        </w:rPr>
      </w:pPr>
    </w:p>
    <w:p w14:paraId="14A7E1A2" w14:textId="77777777" w:rsidR="00F623BD" w:rsidRPr="0077538E" w:rsidRDefault="00474D2E" w:rsidP="0016715E">
      <w:pPr>
        <w:pStyle w:val="PolicyHeading1"/>
        <w:numPr>
          <w:ilvl w:val="0"/>
          <w:numId w:val="0"/>
        </w:numPr>
        <w:tabs>
          <w:tab w:val="left" w:pos="540"/>
        </w:tabs>
        <w:spacing w:before="0" w:after="180" w:line="240" w:lineRule="auto"/>
        <w:jc w:val="left"/>
        <w:rPr>
          <w:rFonts w:cs="Arial"/>
          <w:b/>
          <w:color w:val="2F5496" w:themeColor="accent5" w:themeShade="BF"/>
          <w:sz w:val="22"/>
          <w:szCs w:val="22"/>
        </w:rPr>
      </w:pPr>
      <w:r w:rsidRPr="0077538E">
        <w:rPr>
          <w:rFonts w:cs="Arial"/>
          <w:b/>
          <w:color w:val="2F5496" w:themeColor="accent5" w:themeShade="BF"/>
          <w:sz w:val="22"/>
          <w:szCs w:val="22"/>
          <w:lang w:val="en-GB"/>
        </w:rPr>
        <w:t>7</w:t>
      </w:r>
      <w:r w:rsidRPr="0077538E">
        <w:rPr>
          <w:rFonts w:cs="Arial"/>
          <w:b/>
          <w:color w:val="2F5496" w:themeColor="accent5" w:themeShade="BF"/>
          <w:sz w:val="22"/>
          <w:szCs w:val="22"/>
          <w:lang w:val="en-GB"/>
        </w:rPr>
        <w:tab/>
      </w:r>
      <w:r w:rsidR="00F623BD" w:rsidRPr="0077538E">
        <w:rPr>
          <w:rFonts w:cs="Arial"/>
          <w:b/>
          <w:color w:val="2F5496" w:themeColor="accent5" w:themeShade="BF"/>
          <w:sz w:val="22"/>
          <w:szCs w:val="22"/>
        </w:rPr>
        <w:t>Victimisation</w:t>
      </w:r>
    </w:p>
    <w:p w14:paraId="0787D05B" w14:textId="77777777" w:rsidR="00F623BD" w:rsidRPr="00247090" w:rsidRDefault="00474D2E" w:rsidP="00474D2E">
      <w:pPr>
        <w:pStyle w:val="ListParagraph"/>
        <w:tabs>
          <w:tab w:val="left" w:pos="540"/>
        </w:tabs>
        <w:spacing w:before="0" w:after="0" w:line="240" w:lineRule="auto"/>
        <w:ind w:left="540" w:hanging="540"/>
        <w:contextualSpacing w:val="0"/>
        <w:rPr>
          <w:rFonts w:cs="Arial"/>
          <w:sz w:val="22"/>
        </w:rPr>
      </w:pPr>
      <w:r>
        <w:rPr>
          <w:rFonts w:cs="Arial"/>
          <w:sz w:val="22"/>
        </w:rPr>
        <w:tab/>
      </w:r>
      <w:r w:rsidR="00F623BD" w:rsidRPr="00247090">
        <w:rPr>
          <w:rFonts w:cs="Arial"/>
          <w:sz w:val="22"/>
        </w:rPr>
        <w:t>Victimisation means treating someone worse than another because s/he has asserted their legal rights in line with equality legislation or helped someone else to do so</w:t>
      </w:r>
      <w:r w:rsidR="00F623BD">
        <w:rPr>
          <w:rFonts w:cs="Arial"/>
          <w:sz w:val="22"/>
        </w:rPr>
        <w:t xml:space="preserve">.  </w:t>
      </w:r>
      <w:r w:rsidR="00F623BD" w:rsidRPr="00247090">
        <w:rPr>
          <w:rFonts w:cs="Arial"/>
          <w:sz w:val="22"/>
        </w:rPr>
        <w:t xml:space="preserve"> For example, a learner alleges that they have encountered racism from a tutor, and as a result they are ignored by other staff members.</w:t>
      </w:r>
    </w:p>
    <w:p w14:paraId="0050F7FF" w14:textId="77777777" w:rsidR="00F623BD" w:rsidRPr="00247090" w:rsidRDefault="00F623BD" w:rsidP="00711845">
      <w:pPr>
        <w:pStyle w:val="ListParagraph"/>
        <w:spacing w:before="0" w:after="120" w:line="240" w:lineRule="auto"/>
        <w:ind w:left="0"/>
        <w:contextualSpacing w:val="0"/>
        <w:rPr>
          <w:rFonts w:cs="Arial"/>
          <w:sz w:val="22"/>
        </w:rPr>
      </w:pPr>
    </w:p>
    <w:p w14:paraId="3D46A94F" w14:textId="77777777" w:rsidR="00F623BD" w:rsidRPr="0077538E" w:rsidRDefault="00F623BD" w:rsidP="00AB4932">
      <w:pPr>
        <w:pStyle w:val="PolicyHeading1"/>
        <w:numPr>
          <w:ilvl w:val="0"/>
          <w:numId w:val="27"/>
        </w:numPr>
        <w:tabs>
          <w:tab w:val="left" w:pos="540"/>
        </w:tabs>
        <w:spacing w:before="0" w:after="180" w:line="240" w:lineRule="auto"/>
        <w:ind w:left="0" w:firstLine="0"/>
        <w:jc w:val="left"/>
        <w:rPr>
          <w:rFonts w:cs="Arial"/>
          <w:b/>
          <w:color w:val="2F5496" w:themeColor="accent5" w:themeShade="BF"/>
          <w:sz w:val="22"/>
          <w:szCs w:val="22"/>
        </w:rPr>
      </w:pPr>
      <w:r w:rsidRPr="0077538E">
        <w:rPr>
          <w:rFonts w:cs="Arial"/>
          <w:b/>
          <w:color w:val="2F5496" w:themeColor="accent5" w:themeShade="BF"/>
          <w:sz w:val="22"/>
          <w:szCs w:val="22"/>
        </w:rPr>
        <w:t>Bullying</w:t>
      </w:r>
    </w:p>
    <w:p w14:paraId="5ADA13F7" w14:textId="77777777" w:rsidR="00F623BD" w:rsidRPr="00247090" w:rsidRDefault="00F623BD" w:rsidP="00711845">
      <w:pPr>
        <w:ind w:left="540"/>
        <w:rPr>
          <w:rFonts w:ascii="Arial" w:hAnsi="Arial" w:cs="Arial"/>
          <w:sz w:val="22"/>
          <w:szCs w:val="22"/>
        </w:rPr>
      </w:pPr>
      <w:r w:rsidRPr="00247090">
        <w:rPr>
          <w:rFonts w:ascii="Arial" w:hAnsi="Arial" w:cs="Arial"/>
          <w:sz w:val="22"/>
          <w:szCs w:val="22"/>
        </w:rPr>
        <w:t>Bullying is a form of abuse involving p</w:t>
      </w:r>
      <w:r w:rsidRPr="00247090">
        <w:rPr>
          <w:rStyle w:val="Emphasis"/>
          <w:rFonts w:ascii="Arial" w:hAnsi="Arial" w:cs="Arial"/>
          <w:i w:val="0"/>
          <w:sz w:val="22"/>
          <w:szCs w:val="22"/>
        </w:rPr>
        <w:t>ersistent, offensive, abusive, intimidating or insulting behaviour, abuse of power or unfair penal sanctions which makes the recipient feel upset, threa</w:t>
      </w:r>
      <w:r w:rsidR="005F7237">
        <w:rPr>
          <w:rStyle w:val="Emphasis"/>
          <w:rFonts w:ascii="Arial" w:hAnsi="Arial" w:cs="Arial"/>
          <w:i w:val="0"/>
          <w:sz w:val="22"/>
          <w:szCs w:val="22"/>
        </w:rPr>
        <w:t>tened, humiliated or vulnerable.</w:t>
      </w:r>
      <w:r>
        <w:rPr>
          <w:rStyle w:val="Emphasis"/>
          <w:rFonts w:ascii="Arial" w:hAnsi="Arial" w:cs="Arial"/>
          <w:i w:val="0"/>
          <w:sz w:val="22"/>
          <w:szCs w:val="22"/>
        </w:rPr>
        <w:t xml:space="preserve"> </w:t>
      </w:r>
      <w:r w:rsidRPr="00247090">
        <w:rPr>
          <w:rStyle w:val="Emphasis"/>
          <w:rFonts w:ascii="Arial" w:hAnsi="Arial" w:cs="Arial"/>
          <w:i w:val="0"/>
          <w:sz w:val="22"/>
          <w:szCs w:val="22"/>
        </w:rPr>
        <w:t xml:space="preserve"> Bullying may be emotional, verbal or physical and it </w:t>
      </w:r>
      <w:r w:rsidRPr="00247090">
        <w:rPr>
          <w:rFonts w:ascii="Arial" w:hAnsi="Arial" w:cs="Arial"/>
          <w:sz w:val="22"/>
          <w:szCs w:val="22"/>
        </w:rPr>
        <w:t>is not always obvious or apparent to others</w:t>
      </w:r>
      <w:r>
        <w:rPr>
          <w:rStyle w:val="Emphasis"/>
          <w:rFonts w:ascii="Arial" w:hAnsi="Arial" w:cs="Arial"/>
          <w:i w:val="0"/>
          <w:sz w:val="22"/>
          <w:szCs w:val="22"/>
        </w:rPr>
        <w:t xml:space="preserve">. </w:t>
      </w:r>
      <w:r w:rsidRPr="00247090">
        <w:rPr>
          <w:rStyle w:val="Emphasis"/>
          <w:rFonts w:ascii="Arial" w:hAnsi="Arial" w:cs="Arial"/>
          <w:i w:val="0"/>
          <w:sz w:val="22"/>
          <w:szCs w:val="22"/>
        </w:rPr>
        <w:t xml:space="preserve"> It </w:t>
      </w:r>
      <w:r w:rsidRPr="00247090">
        <w:rPr>
          <w:rFonts w:ascii="Arial" w:hAnsi="Arial" w:cs="Arial"/>
          <w:sz w:val="22"/>
          <w:szCs w:val="22"/>
        </w:rPr>
        <w:t>can be between two individuals or it may involve groups of people.</w:t>
      </w:r>
    </w:p>
    <w:p w14:paraId="7B3CD1E7" w14:textId="77777777" w:rsidR="00F623BD" w:rsidRPr="00247090" w:rsidRDefault="00F623BD" w:rsidP="00177D88">
      <w:pPr>
        <w:rPr>
          <w:rFonts w:ascii="Arial" w:hAnsi="Arial" w:cs="Arial"/>
          <w:sz w:val="22"/>
          <w:szCs w:val="22"/>
        </w:rPr>
      </w:pPr>
    </w:p>
    <w:p w14:paraId="674D8FB0" w14:textId="77777777" w:rsidR="00F623BD" w:rsidRPr="0010618E" w:rsidRDefault="00F623BD" w:rsidP="00711845">
      <w:pPr>
        <w:ind w:left="540"/>
        <w:rPr>
          <w:rFonts w:ascii="Arial" w:hAnsi="Arial" w:cs="Arial"/>
          <w:sz w:val="22"/>
          <w:szCs w:val="22"/>
        </w:rPr>
      </w:pPr>
      <w:r w:rsidRPr="0010618E">
        <w:rPr>
          <w:rFonts w:ascii="Arial" w:hAnsi="Arial" w:cs="Arial"/>
          <w:sz w:val="22"/>
          <w:szCs w:val="22"/>
        </w:rPr>
        <w:t xml:space="preserve">Bullying, harassment and discrimination can occur in any media, not just face-to-face actions.  For </w:t>
      </w:r>
      <w:r w:rsidRPr="0010618E">
        <w:rPr>
          <w:rFonts w:ascii="Arial" w:hAnsi="Arial" w:cs="Arial"/>
          <w:iCs/>
          <w:sz w:val="22"/>
          <w:szCs w:val="22"/>
        </w:rPr>
        <w:t>example</w:t>
      </w:r>
      <w:r w:rsidRPr="0010618E">
        <w:rPr>
          <w:rFonts w:ascii="Arial" w:hAnsi="Arial" w:cs="Arial"/>
          <w:sz w:val="22"/>
          <w:szCs w:val="22"/>
        </w:rPr>
        <w:t xml:space="preserve">, it may take the form of written communications, by phone, email, social networking sites, by SMS (texting), screen-savers or posters.  </w:t>
      </w:r>
    </w:p>
    <w:p w14:paraId="258E4E0C" w14:textId="77777777" w:rsidR="00F623BD" w:rsidRPr="0010618E" w:rsidRDefault="00F623BD" w:rsidP="00711845">
      <w:pPr>
        <w:pStyle w:val="PolicyHeading1"/>
        <w:numPr>
          <w:ilvl w:val="0"/>
          <w:numId w:val="0"/>
        </w:numPr>
        <w:spacing w:before="0" w:after="120" w:line="240" w:lineRule="auto"/>
        <w:jc w:val="left"/>
        <w:rPr>
          <w:rFonts w:cs="Arial"/>
          <w:sz w:val="22"/>
          <w:szCs w:val="22"/>
        </w:rPr>
      </w:pPr>
    </w:p>
    <w:p w14:paraId="5F54E68B" w14:textId="77777777" w:rsidR="00F623BD" w:rsidRPr="00247090" w:rsidRDefault="00F623BD" w:rsidP="006D6F76">
      <w:pPr>
        <w:pStyle w:val="PolicyHeading1"/>
        <w:numPr>
          <w:ilvl w:val="0"/>
          <w:numId w:val="27"/>
        </w:numPr>
        <w:suppressAutoHyphens w:val="0"/>
        <w:autoSpaceDE/>
        <w:autoSpaceDN/>
        <w:adjustRightInd/>
        <w:spacing w:before="0" w:line="240" w:lineRule="auto"/>
        <w:ind w:left="540" w:hanging="540"/>
        <w:jc w:val="left"/>
        <w:textAlignment w:val="auto"/>
        <w:rPr>
          <w:rFonts w:cs="Arial"/>
          <w:sz w:val="22"/>
          <w:szCs w:val="22"/>
        </w:rPr>
      </w:pPr>
      <w:r w:rsidRPr="0077538E">
        <w:rPr>
          <w:rFonts w:cs="Arial"/>
          <w:b/>
          <w:color w:val="2F5496" w:themeColor="accent5" w:themeShade="BF"/>
          <w:sz w:val="22"/>
          <w:szCs w:val="22"/>
        </w:rPr>
        <w:t>Safeguarding</w:t>
      </w:r>
      <w:r w:rsidRPr="00247090">
        <w:rPr>
          <w:rFonts w:cs="Arial"/>
          <w:sz w:val="22"/>
          <w:szCs w:val="22"/>
        </w:rPr>
        <w:t xml:space="preserve"> is about the protection of children and vulnerable adults and our approach is detailed in our Safeguarding Policy</w:t>
      </w:r>
      <w:r>
        <w:rPr>
          <w:rFonts w:cs="Arial"/>
          <w:sz w:val="22"/>
          <w:szCs w:val="22"/>
        </w:rPr>
        <w:t xml:space="preserve">.  </w:t>
      </w:r>
      <w:r w:rsidRPr="00247090">
        <w:rPr>
          <w:rFonts w:cs="Arial"/>
          <w:sz w:val="22"/>
          <w:szCs w:val="22"/>
        </w:rPr>
        <w:t xml:space="preserve"> </w:t>
      </w:r>
    </w:p>
    <w:p w14:paraId="571D4793" w14:textId="77777777" w:rsidR="00F623BD" w:rsidRDefault="00F623BD" w:rsidP="00177D88">
      <w:pPr>
        <w:rPr>
          <w:rFonts w:ascii="Arial" w:hAnsi="Arial" w:cs="Arial"/>
          <w:b/>
          <w:sz w:val="22"/>
          <w:szCs w:val="22"/>
          <w:lang w:eastAsia="en-GB"/>
        </w:rPr>
      </w:pPr>
    </w:p>
    <w:p w14:paraId="194FAD85" w14:textId="77777777" w:rsidR="00F623BD" w:rsidRPr="0010618E" w:rsidRDefault="00F623BD" w:rsidP="0010618E">
      <w:pPr>
        <w:pStyle w:val="Title"/>
        <w:spacing w:after="0"/>
        <w:jc w:val="right"/>
        <w:rPr>
          <w:rFonts w:ascii="Arial" w:hAnsi="Arial" w:cs="Arial"/>
          <w:color w:val="2F5496" w:themeColor="accent5" w:themeShade="BF"/>
          <w:sz w:val="24"/>
        </w:rPr>
      </w:pPr>
      <w:r>
        <w:rPr>
          <w:rFonts w:ascii="Arial" w:hAnsi="Arial" w:cs="Arial"/>
          <w:b w:val="0"/>
          <w:sz w:val="22"/>
          <w:szCs w:val="22"/>
          <w:lang w:eastAsia="en-GB"/>
        </w:rPr>
        <w:br w:type="column"/>
      </w:r>
      <w:r w:rsidRPr="0010618E">
        <w:rPr>
          <w:rFonts w:ascii="Arial" w:hAnsi="Arial" w:cs="Arial"/>
          <w:color w:val="2F5496" w:themeColor="accent5" w:themeShade="BF"/>
          <w:sz w:val="24"/>
        </w:rPr>
        <w:lastRenderedPageBreak/>
        <w:t>Appendix D</w:t>
      </w:r>
    </w:p>
    <w:p w14:paraId="20C07600" w14:textId="77777777" w:rsidR="00754B64" w:rsidRPr="0010618E" w:rsidRDefault="00697721" w:rsidP="008C1C4E">
      <w:pPr>
        <w:rPr>
          <w:rFonts w:ascii="Arial" w:hAnsi="Arial" w:cs="Arial"/>
          <w:b/>
          <w:color w:val="1F4E79" w:themeColor="accent1" w:themeShade="80"/>
          <w:sz w:val="28"/>
          <w:szCs w:val="22"/>
          <w:lang w:eastAsia="en-GB"/>
        </w:rPr>
      </w:pPr>
      <w:r w:rsidRPr="0010618E">
        <w:rPr>
          <w:rFonts w:ascii="Arial" w:hAnsi="Arial" w:cs="Arial"/>
          <w:b/>
          <w:color w:val="1F4E79" w:themeColor="accent1" w:themeShade="80"/>
          <w:sz w:val="28"/>
          <w:szCs w:val="22"/>
          <w:lang w:eastAsia="en-GB"/>
        </w:rPr>
        <w:t>Single Equality Scheme (SES)</w:t>
      </w:r>
    </w:p>
    <w:p w14:paraId="127B97B3" w14:textId="77777777" w:rsidR="0010618E" w:rsidRPr="009C5DC6" w:rsidRDefault="0010618E" w:rsidP="009126DD">
      <w:pPr>
        <w:tabs>
          <w:tab w:val="left" w:pos="720"/>
        </w:tabs>
        <w:spacing w:after="120"/>
        <w:rPr>
          <w:rFonts w:ascii="Arial" w:hAnsi="Arial" w:cs="Arial"/>
          <w:b/>
          <w:bCs/>
          <w:sz w:val="20"/>
          <w:szCs w:val="22"/>
          <w:lang w:eastAsia="en-GB"/>
        </w:rPr>
      </w:pPr>
    </w:p>
    <w:p w14:paraId="2A775C42" w14:textId="77777777" w:rsidR="00754B64" w:rsidRPr="00247090" w:rsidRDefault="00754B64" w:rsidP="008C1C4E">
      <w:pPr>
        <w:tabs>
          <w:tab w:val="left" w:pos="720"/>
        </w:tabs>
        <w:rPr>
          <w:rFonts w:ascii="Arial" w:hAnsi="Arial" w:cs="Arial"/>
          <w:bCs/>
          <w:sz w:val="22"/>
          <w:szCs w:val="22"/>
          <w:lang w:eastAsia="en-GB"/>
        </w:rPr>
      </w:pPr>
      <w:r w:rsidRPr="00247090">
        <w:rPr>
          <w:rFonts w:ascii="Arial" w:hAnsi="Arial" w:cs="Arial"/>
          <w:bCs/>
          <w:sz w:val="22"/>
          <w:szCs w:val="22"/>
          <w:lang w:eastAsia="en-GB"/>
        </w:rPr>
        <w:t>Halesowen College continues to utilise its existing Single Equality Scheme framework to ensure that it complied with its duty under the Equality Duty 2011</w:t>
      </w:r>
      <w:r w:rsidR="002D706A">
        <w:rPr>
          <w:rFonts w:ascii="Arial" w:hAnsi="Arial" w:cs="Arial"/>
          <w:bCs/>
          <w:sz w:val="22"/>
          <w:szCs w:val="22"/>
          <w:lang w:eastAsia="en-GB"/>
        </w:rPr>
        <w:t xml:space="preserve">.  </w:t>
      </w:r>
      <w:r w:rsidRPr="00247090">
        <w:rPr>
          <w:rFonts w:ascii="Arial" w:hAnsi="Arial" w:cs="Arial"/>
          <w:bCs/>
          <w:sz w:val="22"/>
          <w:szCs w:val="22"/>
          <w:lang w:eastAsia="en-GB"/>
        </w:rPr>
        <w:t xml:space="preserve">  </w:t>
      </w:r>
    </w:p>
    <w:p w14:paraId="401B2C97" w14:textId="77777777" w:rsidR="00754B64" w:rsidRPr="00247090" w:rsidRDefault="00754B64" w:rsidP="008C1C4E">
      <w:pPr>
        <w:tabs>
          <w:tab w:val="left" w:pos="720"/>
        </w:tabs>
        <w:rPr>
          <w:rFonts w:ascii="Arial" w:hAnsi="Arial" w:cs="Arial"/>
          <w:bCs/>
          <w:sz w:val="22"/>
          <w:szCs w:val="22"/>
          <w:lang w:eastAsia="en-GB"/>
        </w:rPr>
      </w:pPr>
    </w:p>
    <w:p w14:paraId="6D8A63CF" w14:textId="77777777" w:rsidR="00754B64" w:rsidRPr="00247090" w:rsidRDefault="002F6A7B" w:rsidP="008C1C4E">
      <w:pPr>
        <w:tabs>
          <w:tab w:val="left" w:pos="720"/>
        </w:tabs>
        <w:rPr>
          <w:rFonts w:ascii="Arial" w:hAnsi="Arial" w:cs="Arial"/>
          <w:bCs/>
          <w:sz w:val="22"/>
          <w:szCs w:val="22"/>
          <w:lang w:eastAsia="en-GB"/>
        </w:rPr>
      </w:pPr>
      <w:r w:rsidRPr="00247090">
        <w:rPr>
          <w:rFonts w:ascii="Arial" w:hAnsi="Arial" w:cs="Arial"/>
          <w:bCs/>
          <w:sz w:val="22"/>
          <w:szCs w:val="22"/>
          <w:lang w:eastAsia="en-GB"/>
        </w:rPr>
        <w:t>This</w:t>
      </w:r>
      <w:r w:rsidR="00754B64" w:rsidRPr="00247090">
        <w:rPr>
          <w:rFonts w:ascii="Arial" w:hAnsi="Arial" w:cs="Arial"/>
          <w:bCs/>
          <w:sz w:val="22"/>
          <w:szCs w:val="22"/>
          <w:lang w:eastAsia="en-GB"/>
        </w:rPr>
        <w:t xml:space="preserve"> outlines the initiatives, activities and arrangements that are in place to </w:t>
      </w:r>
      <w:r w:rsidR="00C92354">
        <w:rPr>
          <w:rFonts w:ascii="Arial" w:hAnsi="Arial" w:cs="Arial"/>
          <w:bCs/>
          <w:sz w:val="22"/>
          <w:szCs w:val="22"/>
          <w:lang w:eastAsia="en-GB"/>
        </w:rPr>
        <w:t>ensure that it:</w:t>
      </w:r>
      <w:r w:rsidR="00754B64" w:rsidRPr="00247090">
        <w:rPr>
          <w:rFonts w:ascii="Arial" w:hAnsi="Arial" w:cs="Arial"/>
          <w:bCs/>
          <w:sz w:val="22"/>
          <w:szCs w:val="22"/>
          <w:lang w:eastAsia="en-GB"/>
        </w:rPr>
        <w:t xml:space="preserve"> </w:t>
      </w:r>
    </w:p>
    <w:p w14:paraId="7123FCEC" w14:textId="77777777" w:rsidR="00754B64" w:rsidRPr="009126DD" w:rsidRDefault="00754B64" w:rsidP="008C1C4E">
      <w:pPr>
        <w:tabs>
          <w:tab w:val="left" w:pos="720"/>
        </w:tabs>
        <w:rPr>
          <w:rFonts w:ascii="Arial" w:hAnsi="Arial" w:cs="Arial"/>
          <w:bCs/>
          <w:sz w:val="18"/>
          <w:szCs w:val="22"/>
          <w:lang w:eastAsia="en-GB"/>
        </w:rPr>
      </w:pPr>
    </w:p>
    <w:p w14:paraId="0CAAEC56" w14:textId="77777777" w:rsidR="00754B64" w:rsidRPr="00247090" w:rsidRDefault="00754B64" w:rsidP="009126DD">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247090">
        <w:rPr>
          <w:rFonts w:cs="Arial"/>
          <w:sz w:val="22"/>
        </w:rPr>
        <w:t xml:space="preserve">Eliminates unlawful discrimination, harassment and victimisation and any other conduct prohibited under the Act; </w:t>
      </w:r>
    </w:p>
    <w:p w14:paraId="143969CD" w14:textId="77777777" w:rsidR="00754B64" w:rsidRPr="00247090" w:rsidRDefault="00754B64" w:rsidP="009126DD">
      <w:pPr>
        <w:pStyle w:val="ListParagraph"/>
        <w:numPr>
          <w:ilvl w:val="0"/>
          <w:numId w:val="20"/>
        </w:numPr>
        <w:tabs>
          <w:tab w:val="left" w:pos="540"/>
        </w:tabs>
        <w:suppressAutoHyphens w:val="0"/>
        <w:spacing w:before="0" w:after="120" w:line="240" w:lineRule="auto"/>
        <w:ind w:left="547"/>
        <w:contextualSpacing w:val="0"/>
        <w:textAlignment w:val="auto"/>
        <w:rPr>
          <w:rFonts w:cs="Arial"/>
          <w:sz w:val="22"/>
        </w:rPr>
      </w:pPr>
      <w:r w:rsidRPr="00247090">
        <w:rPr>
          <w:rFonts w:cs="Arial"/>
          <w:sz w:val="22"/>
        </w:rPr>
        <w:t xml:space="preserve">Advances equality of opportunity between people who share a protected characteristic and people who do not share it; and </w:t>
      </w:r>
    </w:p>
    <w:p w14:paraId="799C86AE" w14:textId="77777777" w:rsidR="00754B64" w:rsidRPr="00247090" w:rsidRDefault="00754B64"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247090">
        <w:rPr>
          <w:rFonts w:cs="Arial"/>
          <w:sz w:val="22"/>
        </w:rPr>
        <w:t>Fosters good relations between people who share a protected characteristic and people who do not share it</w:t>
      </w:r>
      <w:r w:rsidR="002D706A">
        <w:rPr>
          <w:rFonts w:cs="Arial"/>
          <w:sz w:val="22"/>
        </w:rPr>
        <w:t xml:space="preserve">.  </w:t>
      </w:r>
    </w:p>
    <w:p w14:paraId="04E7BDAC" w14:textId="77777777" w:rsidR="002F6A7B" w:rsidRPr="00247090" w:rsidRDefault="002F6A7B" w:rsidP="009126DD">
      <w:pPr>
        <w:spacing w:after="120"/>
        <w:rPr>
          <w:rFonts w:ascii="Arial" w:hAnsi="Arial" w:cs="Arial"/>
          <w:sz w:val="22"/>
          <w:szCs w:val="22"/>
          <w:lang w:eastAsia="en-GB"/>
        </w:rPr>
      </w:pPr>
    </w:p>
    <w:p w14:paraId="496417B8" w14:textId="77777777" w:rsidR="00697721" w:rsidRPr="0077538E" w:rsidRDefault="00697721" w:rsidP="009C5DC6">
      <w:pPr>
        <w:shd w:val="clear" w:color="auto" w:fill="FFFFFF"/>
        <w:spacing w:after="180"/>
        <w:rPr>
          <w:rFonts w:ascii="Arial" w:hAnsi="Arial" w:cs="Arial"/>
          <w:b/>
          <w:bCs/>
          <w:color w:val="2F5496" w:themeColor="accent5" w:themeShade="BF"/>
          <w:sz w:val="22"/>
          <w:szCs w:val="22"/>
          <w:lang w:val="en" w:eastAsia="en-GB"/>
        </w:rPr>
      </w:pPr>
      <w:r w:rsidRPr="0077538E">
        <w:rPr>
          <w:rFonts w:ascii="Arial" w:hAnsi="Arial" w:cs="Arial"/>
          <w:b/>
          <w:bCs/>
          <w:color w:val="2F5496" w:themeColor="accent5" w:themeShade="BF"/>
          <w:sz w:val="22"/>
          <w:szCs w:val="22"/>
          <w:lang w:val="en" w:eastAsia="en-GB"/>
        </w:rPr>
        <w:t xml:space="preserve">Equality is about fair treatment </w:t>
      </w:r>
    </w:p>
    <w:p w14:paraId="1FEEDC71" w14:textId="77777777" w:rsidR="00697721" w:rsidRPr="009126DD" w:rsidRDefault="00697721" w:rsidP="009126DD">
      <w:pPr>
        <w:shd w:val="clear" w:color="auto" w:fill="FFFFFF"/>
        <w:ind w:right="-190"/>
        <w:rPr>
          <w:rFonts w:ascii="Arial" w:hAnsi="Arial" w:cs="Arial"/>
          <w:spacing w:val="-2"/>
          <w:sz w:val="22"/>
          <w:szCs w:val="22"/>
          <w:lang w:val="en" w:eastAsia="en-GB"/>
        </w:rPr>
      </w:pPr>
      <w:r w:rsidRPr="009126DD">
        <w:rPr>
          <w:rFonts w:ascii="Arial" w:hAnsi="Arial" w:cs="Arial"/>
          <w:spacing w:val="-2"/>
          <w:sz w:val="22"/>
          <w:szCs w:val="22"/>
          <w:lang w:val="en" w:eastAsia="en-GB"/>
        </w:rPr>
        <w:t>'Equality' means treating all groups of people fairly, providing equality of opportunity and removing barriers to success</w:t>
      </w:r>
      <w:r w:rsidR="002D706A" w:rsidRPr="009126DD">
        <w:rPr>
          <w:rFonts w:ascii="Arial" w:hAnsi="Arial" w:cs="Arial"/>
          <w:spacing w:val="-2"/>
          <w:sz w:val="22"/>
          <w:szCs w:val="22"/>
          <w:lang w:val="en" w:eastAsia="en-GB"/>
        </w:rPr>
        <w:t xml:space="preserve">.  </w:t>
      </w:r>
      <w:r w:rsidRPr="009126DD">
        <w:rPr>
          <w:rFonts w:ascii="Arial" w:hAnsi="Arial" w:cs="Arial"/>
          <w:spacing w:val="-2"/>
          <w:sz w:val="22"/>
          <w:szCs w:val="22"/>
          <w:lang w:val="en" w:eastAsia="en-GB"/>
        </w:rPr>
        <w:t>It is not about treating everyone the same because different people have different needs</w:t>
      </w:r>
      <w:r w:rsidR="002D706A" w:rsidRPr="009126DD">
        <w:rPr>
          <w:rFonts w:ascii="Arial" w:hAnsi="Arial" w:cs="Arial"/>
          <w:spacing w:val="-2"/>
          <w:sz w:val="22"/>
          <w:szCs w:val="22"/>
          <w:lang w:val="en" w:eastAsia="en-GB"/>
        </w:rPr>
        <w:t xml:space="preserve">.  </w:t>
      </w:r>
      <w:r w:rsidRPr="009126DD">
        <w:rPr>
          <w:rFonts w:ascii="Arial" w:hAnsi="Arial" w:cs="Arial"/>
          <w:spacing w:val="-2"/>
          <w:sz w:val="22"/>
          <w:szCs w:val="22"/>
          <w:lang w:val="en" w:eastAsia="en-GB"/>
        </w:rPr>
        <w:t>For example, making reasonable adjustments for disabled people removes inequality of opportunity and helps prevent discrimination</w:t>
      </w:r>
      <w:r w:rsidR="002D706A" w:rsidRPr="009126DD">
        <w:rPr>
          <w:rFonts w:ascii="Arial" w:hAnsi="Arial" w:cs="Arial"/>
          <w:spacing w:val="-2"/>
          <w:sz w:val="22"/>
          <w:szCs w:val="22"/>
          <w:lang w:val="en" w:eastAsia="en-GB"/>
        </w:rPr>
        <w:t xml:space="preserve">.  </w:t>
      </w:r>
      <w:r w:rsidRPr="009126DD">
        <w:rPr>
          <w:rFonts w:ascii="Arial" w:hAnsi="Arial" w:cs="Arial"/>
          <w:spacing w:val="-2"/>
          <w:sz w:val="22"/>
          <w:szCs w:val="22"/>
          <w:lang w:val="en" w:eastAsia="en-GB"/>
        </w:rPr>
        <w:t>Increasing our understanding of the needs of different groups of people promotes good relations between people.</w:t>
      </w:r>
    </w:p>
    <w:p w14:paraId="298B926D" w14:textId="77777777" w:rsidR="00AB4932" w:rsidRPr="00247090" w:rsidRDefault="00AB4932" w:rsidP="008C1C4E">
      <w:pPr>
        <w:shd w:val="clear" w:color="auto" w:fill="FFFFFF"/>
        <w:rPr>
          <w:rFonts w:ascii="Arial" w:hAnsi="Arial" w:cs="Arial"/>
          <w:sz w:val="22"/>
          <w:szCs w:val="22"/>
          <w:lang w:val="en" w:eastAsia="en-GB"/>
        </w:rPr>
      </w:pPr>
    </w:p>
    <w:p w14:paraId="6A7D1BFD" w14:textId="77777777" w:rsidR="00697721" w:rsidRDefault="00697721" w:rsidP="009126DD">
      <w:pPr>
        <w:shd w:val="clear" w:color="auto" w:fill="FFFFFF"/>
        <w:spacing w:after="120"/>
        <w:rPr>
          <w:rFonts w:ascii="Arial" w:hAnsi="Arial" w:cs="Arial"/>
          <w:sz w:val="22"/>
          <w:szCs w:val="22"/>
          <w:lang w:val="en" w:eastAsia="en-GB"/>
        </w:rPr>
      </w:pPr>
      <w:r w:rsidRPr="00247090">
        <w:rPr>
          <w:rFonts w:ascii="Arial" w:hAnsi="Arial" w:cs="Arial"/>
          <w:sz w:val="22"/>
          <w:szCs w:val="22"/>
          <w:lang w:val="en" w:eastAsia="en-GB"/>
        </w:rPr>
        <w:t>Our equality principles are:</w:t>
      </w:r>
    </w:p>
    <w:p w14:paraId="5CA7A22F"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Challenging Inequality</w:t>
      </w:r>
    </w:p>
    <w:p w14:paraId="2605C6C8"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Celebrating Diversity</w:t>
      </w:r>
    </w:p>
    <w:p w14:paraId="46A7BB1A"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Committed to Safeguarding</w:t>
      </w:r>
    </w:p>
    <w:p w14:paraId="2BC1A31F" w14:textId="77777777" w:rsidR="00AB4932" w:rsidRPr="00247090" w:rsidRDefault="00AB4932" w:rsidP="00AB4932">
      <w:pPr>
        <w:shd w:val="clear" w:color="auto" w:fill="FFFFFF"/>
        <w:rPr>
          <w:rFonts w:ascii="Arial" w:hAnsi="Arial" w:cs="Arial"/>
          <w:sz w:val="22"/>
          <w:szCs w:val="22"/>
          <w:lang w:val="en" w:eastAsia="en-GB"/>
        </w:rPr>
      </w:pPr>
    </w:p>
    <w:p w14:paraId="3E9BAB76" w14:textId="77777777" w:rsidR="00697721" w:rsidRDefault="00697721" w:rsidP="009126DD">
      <w:pPr>
        <w:shd w:val="clear" w:color="auto" w:fill="FFFFFF"/>
        <w:spacing w:after="120"/>
        <w:rPr>
          <w:rFonts w:ascii="Arial" w:hAnsi="Arial" w:cs="Arial"/>
          <w:sz w:val="22"/>
          <w:szCs w:val="22"/>
          <w:lang w:val="en" w:eastAsia="en-GB"/>
        </w:rPr>
      </w:pPr>
      <w:r w:rsidRPr="00247090">
        <w:rPr>
          <w:rFonts w:ascii="Arial" w:hAnsi="Arial" w:cs="Arial"/>
          <w:sz w:val="22"/>
          <w:szCs w:val="22"/>
          <w:lang w:val="en" w:eastAsia="en-GB"/>
        </w:rPr>
        <w:t>These principles recognise and support the equality characteristics set out in the 2010 Equality Act which are:</w:t>
      </w:r>
    </w:p>
    <w:p w14:paraId="750DA77A"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Age</w:t>
      </w:r>
    </w:p>
    <w:p w14:paraId="27DEFCD1"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Disability</w:t>
      </w:r>
    </w:p>
    <w:p w14:paraId="30959D64"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Gender reassignment (transgender)</w:t>
      </w:r>
    </w:p>
    <w:p w14:paraId="76C3D965"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Marriage/civil partnership</w:t>
      </w:r>
    </w:p>
    <w:p w14:paraId="5277F040"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Race</w:t>
      </w:r>
    </w:p>
    <w:p w14:paraId="5E48AB21"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 xml:space="preserve">Religion or belief </w:t>
      </w:r>
    </w:p>
    <w:p w14:paraId="24D9EFB3"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Pregnancy/maternity leave</w:t>
      </w:r>
    </w:p>
    <w:p w14:paraId="57CD7048"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Sex</w:t>
      </w:r>
    </w:p>
    <w:p w14:paraId="7F595437" w14:textId="77777777" w:rsidR="00697721" w:rsidRPr="00AB4932" w:rsidRDefault="00697721" w:rsidP="00AB4932">
      <w:pPr>
        <w:pStyle w:val="ListParagraph"/>
        <w:numPr>
          <w:ilvl w:val="0"/>
          <w:numId w:val="20"/>
        </w:numPr>
        <w:tabs>
          <w:tab w:val="left" w:pos="540"/>
        </w:tabs>
        <w:suppressAutoHyphens w:val="0"/>
        <w:spacing w:before="0" w:after="0" w:line="240" w:lineRule="auto"/>
        <w:ind w:left="547"/>
        <w:contextualSpacing w:val="0"/>
        <w:textAlignment w:val="auto"/>
        <w:rPr>
          <w:rFonts w:cs="Arial"/>
          <w:sz w:val="22"/>
        </w:rPr>
      </w:pPr>
      <w:r w:rsidRPr="00AB4932">
        <w:rPr>
          <w:rFonts w:cs="Arial"/>
          <w:sz w:val="22"/>
        </w:rPr>
        <w:t>Sexual orientation</w:t>
      </w:r>
    </w:p>
    <w:p w14:paraId="2100CEEC" w14:textId="77777777" w:rsidR="009C5DC6" w:rsidRDefault="009C5DC6" w:rsidP="009126DD">
      <w:pPr>
        <w:shd w:val="clear" w:color="auto" w:fill="FFFFFF"/>
        <w:spacing w:after="120"/>
        <w:rPr>
          <w:rFonts w:ascii="Arial" w:hAnsi="Arial" w:cs="Arial"/>
          <w:b/>
          <w:bCs/>
          <w:sz w:val="22"/>
          <w:szCs w:val="22"/>
          <w:lang w:val="en" w:eastAsia="en-GB"/>
        </w:rPr>
      </w:pPr>
    </w:p>
    <w:p w14:paraId="370F00D6" w14:textId="77777777" w:rsidR="00697721" w:rsidRPr="0077538E" w:rsidRDefault="00697721" w:rsidP="009C5DC6">
      <w:pPr>
        <w:shd w:val="clear" w:color="auto" w:fill="FFFFFF"/>
        <w:spacing w:after="180"/>
        <w:rPr>
          <w:rFonts w:ascii="Arial" w:hAnsi="Arial" w:cs="Arial"/>
          <w:b/>
          <w:bCs/>
          <w:color w:val="2F5496" w:themeColor="accent5" w:themeShade="BF"/>
          <w:sz w:val="22"/>
          <w:szCs w:val="22"/>
          <w:lang w:val="en" w:eastAsia="en-GB"/>
        </w:rPr>
      </w:pPr>
      <w:r w:rsidRPr="0077538E">
        <w:rPr>
          <w:rFonts w:ascii="Arial" w:hAnsi="Arial" w:cs="Arial"/>
          <w:b/>
          <w:bCs/>
          <w:color w:val="2F5496" w:themeColor="accent5" w:themeShade="BF"/>
          <w:sz w:val="22"/>
          <w:szCs w:val="22"/>
          <w:lang w:val="en" w:eastAsia="en-GB"/>
        </w:rPr>
        <w:t>Diversity is about respecting difference</w:t>
      </w:r>
    </w:p>
    <w:p w14:paraId="559FE80F" w14:textId="77777777" w:rsidR="00697721" w:rsidRDefault="00697721" w:rsidP="008C1C4E">
      <w:pPr>
        <w:shd w:val="clear" w:color="auto" w:fill="FFFFFF"/>
        <w:rPr>
          <w:rFonts w:ascii="Arial" w:hAnsi="Arial" w:cs="Arial"/>
          <w:sz w:val="22"/>
          <w:szCs w:val="22"/>
          <w:lang w:val="en" w:eastAsia="en-GB"/>
        </w:rPr>
      </w:pPr>
      <w:r w:rsidRPr="00247090">
        <w:rPr>
          <w:rFonts w:ascii="Arial" w:hAnsi="Arial" w:cs="Arial"/>
          <w:sz w:val="22"/>
          <w:szCs w:val="22"/>
          <w:lang w:val="en" w:eastAsia="en-GB"/>
        </w:rPr>
        <w:t>'Diversity' refers to individual difference</w:t>
      </w:r>
      <w:r w:rsidR="002D706A">
        <w:rPr>
          <w:rFonts w:ascii="Arial" w:hAnsi="Arial" w:cs="Arial"/>
          <w:sz w:val="22"/>
          <w:szCs w:val="22"/>
          <w:lang w:val="en" w:eastAsia="en-GB"/>
        </w:rPr>
        <w:t xml:space="preserve">.  </w:t>
      </w:r>
      <w:r w:rsidRPr="00247090">
        <w:rPr>
          <w:rFonts w:ascii="Arial" w:hAnsi="Arial" w:cs="Arial"/>
          <w:sz w:val="22"/>
          <w:szCs w:val="22"/>
          <w:lang w:val="en" w:eastAsia="en-GB"/>
        </w:rPr>
        <w:t>People are unique and differ from one another in a range of ways</w:t>
      </w:r>
      <w:r w:rsidR="002D706A">
        <w:rPr>
          <w:rFonts w:ascii="Arial" w:hAnsi="Arial" w:cs="Arial"/>
          <w:sz w:val="22"/>
          <w:szCs w:val="22"/>
          <w:lang w:val="en" w:eastAsia="en-GB"/>
        </w:rPr>
        <w:t xml:space="preserve">.  </w:t>
      </w:r>
      <w:r w:rsidRPr="00247090">
        <w:rPr>
          <w:rFonts w:ascii="Arial" w:hAnsi="Arial" w:cs="Arial"/>
          <w:sz w:val="22"/>
          <w:szCs w:val="22"/>
          <w:lang w:val="en" w:eastAsia="en-GB"/>
        </w:rPr>
        <w:t>Differences may or may not be visible and may include personal characteristics such as background, culture and personality</w:t>
      </w:r>
      <w:r w:rsidR="002D706A">
        <w:rPr>
          <w:rFonts w:ascii="Arial" w:hAnsi="Arial" w:cs="Arial"/>
          <w:sz w:val="22"/>
          <w:szCs w:val="22"/>
          <w:lang w:val="en" w:eastAsia="en-GB"/>
        </w:rPr>
        <w:t xml:space="preserve">.  </w:t>
      </w:r>
      <w:r w:rsidRPr="00247090">
        <w:rPr>
          <w:rFonts w:ascii="Arial" w:hAnsi="Arial" w:cs="Arial"/>
          <w:sz w:val="22"/>
          <w:szCs w:val="22"/>
          <w:lang w:val="en" w:eastAsia="en-GB"/>
        </w:rPr>
        <w:t>We value diversity, which means that we aim to realise the potential of every individual learner or member of staff</w:t>
      </w:r>
      <w:r w:rsidR="002D706A">
        <w:rPr>
          <w:rFonts w:ascii="Arial" w:hAnsi="Arial" w:cs="Arial"/>
          <w:sz w:val="22"/>
          <w:szCs w:val="22"/>
          <w:lang w:val="en" w:eastAsia="en-GB"/>
        </w:rPr>
        <w:t xml:space="preserve">.  </w:t>
      </w:r>
    </w:p>
    <w:p w14:paraId="72966AE0" w14:textId="77777777" w:rsidR="009C5DC6" w:rsidRPr="00247090" w:rsidRDefault="009C5DC6" w:rsidP="008C1C4E">
      <w:pPr>
        <w:shd w:val="clear" w:color="auto" w:fill="FFFFFF"/>
        <w:rPr>
          <w:rFonts w:ascii="Arial" w:hAnsi="Arial" w:cs="Arial"/>
          <w:sz w:val="22"/>
          <w:szCs w:val="22"/>
          <w:lang w:val="en" w:eastAsia="en-GB"/>
        </w:rPr>
      </w:pPr>
    </w:p>
    <w:p w14:paraId="0F8F1501" w14:textId="77777777" w:rsidR="00955CA2" w:rsidRDefault="00697721" w:rsidP="008C1C4E">
      <w:pPr>
        <w:shd w:val="clear" w:color="auto" w:fill="FFFFFF"/>
        <w:rPr>
          <w:rFonts w:ascii="Arial" w:hAnsi="Arial" w:cs="Arial"/>
          <w:sz w:val="22"/>
          <w:szCs w:val="22"/>
          <w:lang w:val="en" w:eastAsia="en-GB"/>
        </w:rPr>
      </w:pPr>
      <w:r w:rsidRPr="00247090">
        <w:rPr>
          <w:rFonts w:ascii="Arial" w:hAnsi="Arial" w:cs="Arial"/>
          <w:sz w:val="22"/>
          <w:szCs w:val="22"/>
          <w:lang w:val="en" w:eastAsia="en-GB"/>
        </w:rPr>
        <w:t xml:space="preserve">The College encourages everyone to participate in learning and actively </w:t>
      </w:r>
      <w:r w:rsidR="0039604D" w:rsidRPr="00247090">
        <w:rPr>
          <w:rFonts w:ascii="Arial" w:hAnsi="Arial" w:cs="Arial"/>
          <w:sz w:val="22"/>
          <w:szCs w:val="22"/>
          <w:lang w:val="en" w:eastAsia="en-GB"/>
        </w:rPr>
        <w:t>combats harassment and bullying.</w:t>
      </w:r>
    </w:p>
    <w:p w14:paraId="7F258420" w14:textId="77777777" w:rsidR="0048682B" w:rsidRPr="00247090" w:rsidRDefault="0048682B" w:rsidP="008C1C4E">
      <w:pPr>
        <w:shd w:val="clear" w:color="auto" w:fill="FFFFFF"/>
        <w:rPr>
          <w:rFonts w:ascii="Arial" w:hAnsi="Arial" w:cs="Arial"/>
          <w:sz w:val="22"/>
          <w:szCs w:val="22"/>
          <w:lang w:val="en" w:eastAsia="en-GB"/>
        </w:rPr>
      </w:pPr>
    </w:p>
    <w:p w14:paraId="5D4ACBBD" w14:textId="77777777" w:rsidR="00754B64" w:rsidRPr="00247090" w:rsidRDefault="00955CA2" w:rsidP="008C1C4E">
      <w:pPr>
        <w:tabs>
          <w:tab w:val="left" w:pos="720"/>
        </w:tabs>
        <w:ind w:right="-334"/>
        <w:rPr>
          <w:rFonts w:ascii="Arial" w:hAnsi="Arial" w:cs="Arial"/>
          <w:sz w:val="22"/>
          <w:szCs w:val="22"/>
          <w:lang w:eastAsia="en-GB"/>
        </w:rPr>
      </w:pPr>
      <w:r w:rsidRPr="00247090">
        <w:rPr>
          <w:rFonts w:ascii="Arial" w:hAnsi="Arial" w:cs="Arial"/>
          <w:sz w:val="22"/>
          <w:szCs w:val="22"/>
          <w:lang w:eastAsia="en-GB"/>
        </w:rPr>
        <w:t xml:space="preserve">The College seeks review its objectives and action plans on an annual basis rather than the suggested </w:t>
      </w:r>
      <w:r w:rsidR="0048682B">
        <w:rPr>
          <w:rFonts w:ascii="Arial" w:hAnsi="Arial" w:cs="Arial"/>
          <w:sz w:val="22"/>
          <w:szCs w:val="22"/>
          <w:lang w:eastAsia="en-GB"/>
        </w:rPr>
        <w:t>four-</w:t>
      </w:r>
      <w:r w:rsidRPr="00247090">
        <w:rPr>
          <w:rFonts w:ascii="Arial" w:hAnsi="Arial" w:cs="Arial"/>
          <w:sz w:val="22"/>
          <w:szCs w:val="22"/>
          <w:lang w:eastAsia="en-GB"/>
        </w:rPr>
        <w:t>year period within the Equality Duty</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This is to ensure that they are always relevant and up to date</w:t>
      </w:r>
      <w:r w:rsidR="002D706A">
        <w:rPr>
          <w:rFonts w:ascii="Arial" w:hAnsi="Arial" w:cs="Arial"/>
          <w:sz w:val="22"/>
          <w:szCs w:val="22"/>
          <w:lang w:eastAsia="en-GB"/>
        </w:rPr>
        <w:t xml:space="preserve">. </w:t>
      </w:r>
      <w:r w:rsidRPr="00247090">
        <w:rPr>
          <w:rFonts w:ascii="Arial" w:hAnsi="Arial" w:cs="Arial"/>
          <w:sz w:val="22"/>
          <w:szCs w:val="22"/>
          <w:lang w:eastAsia="en-GB"/>
        </w:rPr>
        <w:t xml:space="preserve"> Retention data is added throughout the year but is not updated on the College’s web site on such a regular basis.</w:t>
      </w:r>
    </w:p>
    <w:p w14:paraId="19770547" w14:textId="77777777" w:rsidR="00754B64" w:rsidRPr="00247090" w:rsidRDefault="00754B64" w:rsidP="008C1C4E">
      <w:pPr>
        <w:tabs>
          <w:tab w:val="left" w:pos="720"/>
        </w:tabs>
        <w:rPr>
          <w:rFonts w:ascii="Arial" w:hAnsi="Arial" w:cs="Arial"/>
          <w:sz w:val="22"/>
          <w:szCs w:val="22"/>
          <w:lang w:eastAsia="en-GB"/>
        </w:rPr>
      </w:pPr>
    </w:p>
    <w:p w14:paraId="061232B0" w14:textId="77777777" w:rsidR="0048682B" w:rsidRDefault="0048682B" w:rsidP="008C1C4E">
      <w:pPr>
        <w:ind w:right="-334"/>
        <w:rPr>
          <w:rFonts w:ascii="Arial" w:hAnsi="Arial" w:cs="Arial"/>
          <w:b/>
          <w:sz w:val="22"/>
          <w:szCs w:val="22"/>
          <w:lang w:eastAsia="en-GB"/>
        </w:rPr>
        <w:sectPr w:rsidR="0048682B" w:rsidSect="00EC7BFE">
          <w:pgSz w:w="11906" w:h="16838" w:code="9"/>
          <w:pgMar w:top="1152" w:right="1296" w:bottom="1152" w:left="1440" w:header="706" w:footer="432" w:gutter="0"/>
          <w:cols w:space="708"/>
          <w:docGrid w:linePitch="360"/>
        </w:sectPr>
      </w:pPr>
    </w:p>
    <w:p w14:paraId="032F3EC4" w14:textId="77777777" w:rsidR="0082360E" w:rsidRPr="0048682B" w:rsidRDefault="0082360E" w:rsidP="0082360E">
      <w:pPr>
        <w:ind w:right="-334"/>
        <w:rPr>
          <w:rFonts w:ascii="Arial" w:hAnsi="Arial" w:cs="Arial"/>
          <w:b/>
          <w:color w:val="1F4E79" w:themeColor="accent1" w:themeShade="80"/>
          <w:sz w:val="28"/>
          <w:szCs w:val="22"/>
          <w:lang w:eastAsia="en-GB"/>
        </w:rPr>
      </w:pPr>
      <w:r w:rsidRPr="0048682B">
        <w:rPr>
          <w:rFonts w:ascii="Arial" w:hAnsi="Arial" w:cs="Arial"/>
          <w:b/>
          <w:color w:val="1F4E79" w:themeColor="accent1" w:themeShade="80"/>
          <w:sz w:val="28"/>
          <w:szCs w:val="22"/>
          <w:lang w:eastAsia="en-GB"/>
        </w:rPr>
        <w:lastRenderedPageBreak/>
        <w:t>EQUALITY OBJECTIVES AND ACTION PLANS</w:t>
      </w:r>
    </w:p>
    <w:p w14:paraId="46879ADA" w14:textId="77777777" w:rsidR="0082360E" w:rsidRPr="00247090" w:rsidRDefault="0082360E" w:rsidP="0082360E">
      <w:pPr>
        <w:tabs>
          <w:tab w:val="left" w:pos="720"/>
        </w:tabs>
        <w:ind w:right="-334"/>
        <w:rPr>
          <w:rFonts w:ascii="Arial" w:hAnsi="Arial" w:cs="Arial"/>
          <w:sz w:val="22"/>
          <w:szCs w:val="22"/>
          <w:lang w:eastAsia="en-GB"/>
        </w:rPr>
      </w:pPr>
    </w:p>
    <w:p w14:paraId="5B4C7922" w14:textId="77777777" w:rsidR="0082360E" w:rsidRPr="0077538E" w:rsidRDefault="0082360E" w:rsidP="0082360E">
      <w:pPr>
        <w:tabs>
          <w:tab w:val="num" w:pos="720"/>
        </w:tabs>
        <w:ind w:right="-334"/>
        <w:rPr>
          <w:rFonts w:ascii="Arial" w:hAnsi="Arial" w:cs="Arial"/>
          <w:b/>
          <w:color w:val="2F5496" w:themeColor="accent5" w:themeShade="BF"/>
          <w:szCs w:val="22"/>
          <w:lang w:eastAsia="en-GB"/>
        </w:rPr>
      </w:pPr>
      <w:r w:rsidRPr="0077538E">
        <w:rPr>
          <w:rFonts w:ascii="Arial" w:hAnsi="Arial" w:cs="Arial"/>
          <w:b/>
          <w:color w:val="2F5496" w:themeColor="accent5" w:themeShade="BF"/>
          <w:szCs w:val="22"/>
          <w:lang w:eastAsia="en-GB"/>
        </w:rPr>
        <w:t>Equality Objectives</w:t>
      </w:r>
    </w:p>
    <w:p w14:paraId="1FCFF953" w14:textId="77777777" w:rsidR="0082360E" w:rsidRDefault="0082360E" w:rsidP="0082360E">
      <w:pPr>
        <w:ind w:right="-334"/>
        <w:rPr>
          <w:rFonts w:ascii="Arial" w:hAnsi="Arial" w:cs="Arial"/>
          <w:b/>
          <w:sz w:val="22"/>
          <w:szCs w:val="22"/>
          <w:lang w:eastAsia="en-GB"/>
        </w:rPr>
      </w:pPr>
    </w:p>
    <w:p w14:paraId="089CB52E" w14:textId="77777777" w:rsidR="0082360E" w:rsidRPr="00247090" w:rsidRDefault="0082360E" w:rsidP="0082360E">
      <w:pPr>
        <w:ind w:right="-334"/>
        <w:rPr>
          <w:rFonts w:ascii="Arial" w:hAnsi="Arial" w:cs="Arial"/>
          <w:b/>
          <w:sz w:val="22"/>
          <w:szCs w:val="22"/>
          <w:lang w:eastAsia="en-GB"/>
        </w:rPr>
      </w:pPr>
    </w:p>
    <w:p w14:paraId="7EDF58E2" w14:textId="77777777" w:rsidR="0082360E" w:rsidRPr="00741AD2" w:rsidRDefault="0082360E" w:rsidP="0082360E">
      <w:pPr>
        <w:ind w:right="-334"/>
        <w:rPr>
          <w:rFonts w:ascii="Arial" w:hAnsi="Arial" w:cs="Arial"/>
          <w:b/>
          <w:i/>
          <w:color w:val="1F4E79" w:themeColor="accent1" w:themeShade="80"/>
          <w:sz w:val="22"/>
          <w:szCs w:val="22"/>
          <w:lang w:eastAsia="en-GB"/>
        </w:rPr>
      </w:pPr>
      <w:r w:rsidRPr="00741AD2">
        <w:rPr>
          <w:rFonts w:ascii="Arial" w:hAnsi="Arial" w:cs="Arial"/>
          <w:b/>
          <w:i/>
          <w:color w:val="1F4E79" w:themeColor="accent1" w:themeShade="80"/>
          <w:sz w:val="22"/>
          <w:szCs w:val="22"/>
          <w:lang w:eastAsia="en-GB"/>
        </w:rPr>
        <w:t xml:space="preserve">Objective 1 </w:t>
      </w:r>
      <w:r w:rsidRPr="00741AD2">
        <w:rPr>
          <w:rFonts w:ascii="Arial" w:hAnsi="Arial" w:cs="Arial"/>
          <w:b/>
          <w:i/>
          <w:color w:val="1F4E79" w:themeColor="accent1" w:themeShade="80"/>
          <w:sz w:val="22"/>
          <w:szCs w:val="22"/>
          <w:lang w:eastAsia="en-GB"/>
        </w:rPr>
        <w:tab/>
        <w:t>To improve equality of opportunity for all and to foster good relations</w:t>
      </w:r>
    </w:p>
    <w:p w14:paraId="5961D8A0" w14:textId="77777777" w:rsidR="0082360E" w:rsidRPr="00247090" w:rsidRDefault="0082360E" w:rsidP="0082360E">
      <w:pPr>
        <w:tabs>
          <w:tab w:val="left" w:pos="3195"/>
        </w:tabs>
        <w:ind w:right="-334"/>
        <w:rPr>
          <w:rFonts w:ascii="Arial" w:hAnsi="Arial" w:cs="Arial"/>
          <w:b/>
          <w:sz w:val="22"/>
          <w:szCs w:val="22"/>
          <w:lang w:eastAsia="en-GB"/>
        </w:rPr>
      </w:pPr>
      <w:r w:rsidRPr="00247090">
        <w:rPr>
          <w:rFonts w:ascii="Arial" w:hAnsi="Arial" w:cs="Arial"/>
          <w:b/>
          <w:sz w:val="22"/>
          <w:szCs w:val="22"/>
          <w:lang w:eastAsia="en-GB"/>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23"/>
        <w:gridCol w:w="1406"/>
        <w:gridCol w:w="1862"/>
        <w:gridCol w:w="1106"/>
        <w:gridCol w:w="1268"/>
      </w:tblGrid>
      <w:tr w:rsidR="0082360E" w:rsidRPr="00196D5F" w14:paraId="2DE1890F" w14:textId="77777777" w:rsidTr="00DB40CA">
        <w:tc>
          <w:tcPr>
            <w:tcW w:w="2490" w:type="dxa"/>
            <w:shd w:val="clear" w:color="auto" w:fill="D9E2F3" w:themeFill="accent5" w:themeFillTint="33"/>
          </w:tcPr>
          <w:p w14:paraId="19C05C27"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Action</w:t>
            </w:r>
          </w:p>
        </w:tc>
        <w:tc>
          <w:tcPr>
            <w:tcW w:w="1223" w:type="dxa"/>
            <w:shd w:val="clear" w:color="auto" w:fill="D9E2F3" w:themeFill="accent5" w:themeFillTint="33"/>
          </w:tcPr>
          <w:p w14:paraId="039BF879"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 xml:space="preserve">By </w:t>
            </w:r>
            <w:r>
              <w:rPr>
                <w:rFonts w:ascii="Arial" w:hAnsi="Arial" w:cs="Arial"/>
                <w:b/>
                <w:sz w:val="20"/>
                <w:szCs w:val="20"/>
                <w:lang w:eastAsia="en-GB"/>
              </w:rPr>
              <w:t>w</w:t>
            </w:r>
            <w:r w:rsidRPr="00196D5F">
              <w:rPr>
                <w:rFonts w:ascii="Arial" w:hAnsi="Arial" w:cs="Arial"/>
                <w:b/>
                <w:sz w:val="20"/>
                <w:szCs w:val="20"/>
                <w:lang w:eastAsia="en-GB"/>
              </w:rPr>
              <w:t>hen</w:t>
            </w:r>
          </w:p>
        </w:tc>
        <w:tc>
          <w:tcPr>
            <w:tcW w:w="1406" w:type="dxa"/>
            <w:shd w:val="clear" w:color="auto" w:fill="D9E2F3" w:themeFill="accent5" w:themeFillTint="33"/>
          </w:tcPr>
          <w:p w14:paraId="1197E532"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 xml:space="preserve">By </w:t>
            </w:r>
            <w:r>
              <w:rPr>
                <w:rFonts w:ascii="Arial" w:hAnsi="Arial" w:cs="Arial"/>
                <w:b/>
                <w:sz w:val="20"/>
                <w:szCs w:val="20"/>
                <w:lang w:eastAsia="en-GB"/>
              </w:rPr>
              <w:t>w</w:t>
            </w:r>
            <w:r w:rsidRPr="00196D5F">
              <w:rPr>
                <w:rFonts w:ascii="Arial" w:hAnsi="Arial" w:cs="Arial"/>
                <w:b/>
                <w:sz w:val="20"/>
                <w:szCs w:val="20"/>
                <w:lang w:eastAsia="en-GB"/>
              </w:rPr>
              <w:t>hom</w:t>
            </w:r>
          </w:p>
        </w:tc>
        <w:tc>
          <w:tcPr>
            <w:tcW w:w="1862" w:type="dxa"/>
            <w:shd w:val="clear" w:color="auto" w:fill="D9E2F3" w:themeFill="accent5" w:themeFillTint="33"/>
          </w:tcPr>
          <w:p w14:paraId="0B405B3A"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Impact of Action</w:t>
            </w:r>
          </w:p>
        </w:tc>
        <w:tc>
          <w:tcPr>
            <w:tcW w:w="1106" w:type="dxa"/>
            <w:shd w:val="clear" w:color="auto" w:fill="D9E2F3" w:themeFill="accent5" w:themeFillTint="33"/>
          </w:tcPr>
          <w:p w14:paraId="3EF86C0E"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 xml:space="preserve">Achieved </w:t>
            </w:r>
          </w:p>
          <w:p w14:paraId="5B562076"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Y/N</w:t>
            </w:r>
          </w:p>
        </w:tc>
        <w:tc>
          <w:tcPr>
            <w:tcW w:w="1268" w:type="dxa"/>
            <w:shd w:val="clear" w:color="auto" w:fill="D9E2F3" w:themeFill="accent5" w:themeFillTint="33"/>
          </w:tcPr>
          <w:p w14:paraId="122844BC" w14:textId="77777777" w:rsidR="0082360E" w:rsidRPr="00196D5F" w:rsidRDefault="0082360E" w:rsidP="00DB40CA">
            <w:pPr>
              <w:spacing w:before="40" w:after="40"/>
              <w:rPr>
                <w:rFonts w:ascii="Arial" w:hAnsi="Arial" w:cs="Arial"/>
                <w:b/>
                <w:sz w:val="20"/>
                <w:szCs w:val="20"/>
                <w:lang w:eastAsia="en-GB"/>
              </w:rPr>
            </w:pPr>
            <w:r w:rsidRPr="00196D5F">
              <w:rPr>
                <w:rFonts w:ascii="Arial" w:hAnsi="Arial" w:cs="Arial"/>
                <w:b/>
                <w:sz w:val="20"/>
                <w:szCs w:val="20"/>
                <w:lang w:eastAsia="en-GB"/>
              </w:rPr>
              <w:t>Date achieved</w:t>
            </w:r>
          </w:p>
        </w:tc>
      </w:tr>
      <w:tr w:rsidR="0082360E" w:rsidRPr="00247090" w14:paraId="68961ED8" w14:textId="77777777" w:rsidTr="00DB40CA">
        <w:tc>
          <w:tcPr>
            <w:tcW w:w="2490" w:type="dxa"/>
          </w:tcPr>
          <w:p w14:paraId="4053D718"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Continually r</w:t>
            </w:r>
            <w:r w:rsidRPr="00196D5F">
              <w:rPr>
                <w:rFonts w:ascii="Arial" w:hAnsi="Arial" w:cs="Arial"/>
                <w:sz w:val="20"/>
                <w:szCs w:val="20"/>
                <w:lang w:eastAsia="en-GB"/>
              </w:rPr>
              <w:t>eview College policies in light of any changes in the Prevent Duty and new and revised policies agreed throughout the year.</w:t>
            </w:r>
          </w:p>
        </w:tc>
        <w:tc>
          <w:tcPr>
            <w:tcW w:w="1223" w:type="dxa"/>
          </w:tcPr>
          <w:p w14:paraId="6B6F9AF8"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March 20</w:t>
            </w:r>
            <w:r>
              <w:rPr>
                <w:rFonts w:ascii="Arial" w:hAnsi="Arial" w:cs="Arial"/>
                <w:sz w:val="20"/>
                <w:szCs w:val="20"/>
                <w:lang w:eastAsia="en-GB"/>
              </w:rPr>
              <w:t>20</w:t>
            </w:r>
          </w:p>
        </w:tc>
        <w:tc>
          <w:tcPr>
            <w:tcW w:w="1406" w:type="dxa"/>
          </w:tcPr>
          <w:p w14:paraId="33990179"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Safeguarding Forum</w:t>
            </w:r>
          </w:p>
        </w:tc>
        <w:tc>
          <w:tcPr>
            <w:tcW w:w="1862" w:type="dxa"/>
          </w:tcPr>
          <w:p w14:paraId="0FDA4FA8"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Ensure that policies include the Prevent Duty were necessary and do not discriminate against the protected characteristics</w:t>
            </w:r>
          </w:p>
        </w:tc>
        <w:tc>
          <w:tcPr>
            <w:tcW w:w="1106" w:type="dxa"/>
          </w:tcPr>
          <w:p w14:paraId="452EAB8F"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2A786A63" w14:textId="4EA323FC" w:rsidR="0082360E" w:rsidRPr="00196D5F" w:rsidRDefault="00EB5C09" w:rsidP="00DB40CA">
            <w:pPr>
              <w:spacing w:before="120" w:after="120"/>
              <w:rPr>
                <w:rFonts w:ascii="Arial" w:hAnsi="Arial" w:cs="Arial"/>
                <w:sz w:val="20"/>
                <w:szCs w:val="20"/>
                <w:lang w:eastAsia="en-GB"/>
              </w:rPr>
            </w:pPr>
            <w:r>
              <w:rPr>
                <w:rFonts w:ascii="Arial" w:hAnsi="Arial" w:cs="Arial"/>
                <w:sz w:val="20"/>
                <w:szCs w:val="20"/>
                <w:lang w:eastAsia="en-GB"/>
              </w:rPr>
              <w:t xml:space="preserve">Ongoing </w:t>
            </w:r>
          </w:p>
        </w:tc>
      </w:tr>
      <w:tr w:rsidR="0082360E" w:rsidRPr="00247090" w14:paraId="7E22EFC1" w14:textId="77777777" w:rsidTr="00DB40CA">
        <w:tc>
          <w:tcPr>
            <w:tcW w:w="2490" w:type="dxa"/>
          </w:tcPr>
          <w:p w14:paraId="622A3E3A"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Analyse and compare learner data and implement actions within subject areas to address achievement gaps</w:t>
            </w:r>
          </w:p>
        </w:tc>
        <w:tc>
          <w:tcPr>
            <w:tcW w:w="1223" w:type="dxa"/>
          </w:tcPr>
          <w:p w14:paraId="09A21748"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September</w:t>
            </w:r>
            <w:r>
              <w:rPr>
                <w:rFonts w:ascii="Arial" w:hAnsi="Arial" w:cs="Arial"/>
                <w:sz w:val="20"/>
                <w:szCs w:val="20"/>
                <w:lang w:eastAsia="en-GB"/>
              </w:rPr>
              <w:t xml:space="preserve"> 20</w:t>
            </w:r>
            <w:r w:rsidRPr="00196D5F">
              <w:rPr>
                <w:rFonts w:ascii="Arial" w:hAnsi="Arial" w:cs="Arial"/>
                <w:sz w:val="20"/>
                <w:szCs w:val="20"/>
                <w:lang w:eastAsia="en-GB"/>
              </w:rPr>
              <w:t>1</w:t>
            </w:r>
            <w:r>
              <w:rPr>
                <w:rFonts w:ascii="Arial" w:hAnsi="Arial" w:cs="Arial"/>
                <w:sz w:val="20"/>
                <w:szCs w:val="20"/>
                <w:lang w:eastAsia="en-GB"/>
              </w:rPr>
              <w:t>9</w:t>
            </w:r>
          </w:p>
        </w:tc>
        <w:tc>
          <w:tcPr>
            <w:tcW w:w="1406" w:type="dxa"/>
          </w:tcPr>
          <w:p w14:paraId="2A63E153"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A</w:t>
            </w:r>
            <w:r>
              <w:rPr>
                <w:rFonts w:ascii="Arial" w:hAnsi="Arial" w:cs="Arial"/>
                <w:sz w:val="20"/>
                <w:szCs w:val="20"/>
                <w:lang w:eastAsia="en-GB"/>
              </w:rPr>
              <w:t>P</w:t>
            </w:r>
            <w:r w:rsidRPr="00196D5F">
              <w:rPr>
                <w:rFonts w:ascii="Arial" w:hAnsi="Arial" w:cs="Arial"/>
                <w:sz w:val="20"/>
                <w:szCs w:val="20"/>
                <w:lang w:eastAsia="en-GB"/>
              </w:rPr>
              <w:t>s</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t>D</w:t>
            </w:r>
            <w:r w:rsidRPr="00196D5F">
              <w:rPr>
                <w:rFonts w:ascii="Arial" w:hAnsi="Arial" w:cs="Arial"/>
                <w:sz w:val="20"/>
                <w:szCs w:val="20"/>
                <w:lang w:eastAsia="en-GB"/>
              </w:rPr>
              <w:t>LS</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r>
            <w:r w:rsidRPr="00196D5F">
              <w:rPr>
                <w:rFonts w:ascii="Arial" w:hAnsi="Arial" w:cs="Arial"/>
                <w:sz w:val="20"/>
                <w:szCs w:val="20"/>
                <w:lang w:eastAsia="en-GB"/>
              </w:rPr>
              <w:t>E &amp; D Forum</w:t>
            </w:r>
          </w:p>
        </w:tc>
        <w:tc>
          <w:tcPr>
            <w:tcW w:w="1862" w:type="dxa"/>
          </w:tcPr>
          <w:p w14:paraId="54C80185"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Improved experience and achievement for learners</w:t>
            </w:r>
          </w:p>
        </w:tc>
        <w:tc>
          <w:tcPr>
            <w:tcW w:w="1106" w:type="dxa"/>
          </w:tcPr>
          <w:p w14:paraId="17EF3964"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4F795E49" w14:textId="2FECABF0" w:rsidR="0082360E" w:rsidRPr="00196D5F" w:rsidRDefault="00EB5C09" w:rsidP="00DB40CA">
            <w:pPr>
              <w:spacing w:before="120" w:after="120"/>
              <w:rPr>
                <w:rFonts w:ascii="Arial" w:hAnsi="Arial" w:cs="Arial"/>
                <w:sz w:val="20"/>
                <w:szCs w:val="20"/>
                <w:lang w:eastAsia="en-GB"/>
              </w:rPr>
            </w:pPr>
            <w:r>
              <w:rPr>
                <w:rFonts w:ascii="Arial" w:hAnsi="Arial" w:cs="Arial"/>
                <w:sz w:val="20"/>
                <w:szCs w:val="20"/>
                <w:lang w:eastAsia="en-GB"/>
              </w:rPr>
              <w:t>31/10/20</w:t>
            </w:r>
          </w:p>
        </w:tc>
      </w:tr>
      <w:tr w:rsidR="0082360E" w:rsidRPr="00247090" w14:paraId="1D496762" w14:textId="77777777" w:rsidTr="00DB40CA">
        <w:tc>
          <w:tcPr>
            <w:tcW w:w="2490" w:type="dxa"/>
            <w:tcBorders>
              <w:top w:val="single" w:sz="4" w:space="0" w:color="auto"/>
              <w:left w:val="single" w:sz="4" w:space="0" w:color="auto"/>
              <w:bottom w:val="single" w:sz="4" w:space="0" w:color="auto"/>
              <w:right w:val="single" w:sz="4" w:space="0" w:color="auto"/>
            </w:tcBorders>
          </w:tcPr>
          <w:p w14:paraId="1D54CC21"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Continue to widen and improve links with external expert organisations representing all 9 protected characteristics</w:t>
            </w:r>
          </w:p>
        </w:tc>
        <w:tc>
          <w:tcPr>
            <w:tcW w:w="1223" w:type="dxa"/>
            <w:tcBorders>
              <w:top w:val="single" w:sz="4" w:space="0" w:color="auto"/>
              <w:left w:val="single" w:sz="4" w:space="0" w:color="auto"/>
              <w:bottom w:val="single" w:sz="4" w:space="0" w:color="auto"/>
              <w:right w:val="single" w:sz="4" w:space="0" w:color="auto"/>
            </w:tcBorders>
          </w:tcPr>
          <w:p w14:paraId="5927E222"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 xml:space="preserve">June </w:t>
            </w:r>
            <w:r>
              <w:rPr>
                <w:rFonts w:ascii="Arial" w:hAnsi="Arial" w:cs="Arial"/>
                <w:sz w:val="20"/>
                <w:szCs w:val="20"/>
                <w:lang w:eastAsia="en-GB"/>
              </w:rPr>
              <w:t>2020</w:t>
            </w:r>
          </w:p>
        </w:tc>
        <w:tc>
          <w:tcPr>
            <w:tcW w:w="1406" w:type="dxa"/>
            <w:tcBorders>
              <w:top w:val="single" w:sz="4" w:space="0" w:color="auto"/>
              <w:left w:val="single" w:sz="4" w:space="0" w:color="auto"/>
              <w:bottom w:val="single" w:sz="4" w:space="0" w:color="auto"/>
              <w:right w:val="single" w:sz="4" w:space="0" w:color="auto"/>
            </w:tcBorders>
          </w:tcPr>
          <w:p w14:paraId="6A1B0B84"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E &amp; D Forum</w:t>
            </w:r>
          </w:p>
        </w:tc>
        <w:tc>
          <w:tcPr>
            <w:tcW w:w="1862" w:type="dxa"/>
            <w:tcBorders>
              <w:top w:val="single" w:sz="4" w:space="0" w:color="auto"/>
              <w:left w:val="single" w:sz="4" w:space="0" w:color="auto"/>
              <w:bottom w:val="single" w:sz="4" w:space="0" w:color="auto"/>
              <w:right w:val="single" w:sz="4" w:space="0" w:color="auto"/>
            </w:tcBorders>
          </w:tcPr>
          <w:p w14:paraId="2A95A6A3"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Improved information and understanding of protected characteristics and how to ensure equality of opportunity</w:t>
            </w:r>
          </w:p>
        </w:tc>
        <w:tc>
          <w:tcPr>
            <w:tcW w:w="1106" w:type="dxa"/>
            <w:tcBorders>
              <w:top w:val="single" w:sz="4" w:space="0" w:color="auto"/>
              <w:left w:val="single" w:sz="4" w:space="0" w:color="auto"/>
              <w:bottom w:val="single" w:sz="4" w:space="0" w:color="auto"/>
              <w:right w:val="single" w:sz="4" w:space="0" w:color="auto"/>
            </w:tcBorders>
          </w:tcPr>
          <w:p w14:paraId="4A269355"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Borders>
              <w:top w:val="single" w:sz="4" w:space="0" w:color="auto"/>
              <w:left w:val="single" w:sz="4" w:space="0" w:color="auto"/>
              <w:bottom w:val="single" w:sz="4" w:space="0" w:color="auto"/>
              <w:right w:val="single" w:sz="4" w:space="0" w:color="auto"/>
            </w:tcBorders>
          </w:tcPr>
          <w:p w14:paraId="44EEEEBB"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Ongoing</w:t>
            </w:r>
          </w:p>
        </w:tc>
      </w:tr>
    </w:tbl>
    <w:p w14:paraId="240FE036" w14:textId="77777777" w:rsidR="0082360E" w:rsidRDefault="0082360E" w:rsidP="0082360E">
      <w:pPr>
        <w:ind w:right="-334"/>
        <w:rPr>
          <w:rFonts w:ascii="Arial" w:hAnsi="Arial" w:cs="Arial"/>
          <w:b/>
          <w:sz w:val="22"/>
          <w:szCs w:val="22"/>
          <w:lang w:eastAsia="en-GB"/>
        </w:rPr>
      </w:pPr>
    </w:p>
    <w:p w14:paraId="101947A5" w14:textId="77777777" w:rsidR="0082360E" w:rsidRPr="00247090" w:rsidRDefault="0082360E" w:rsidP="0082360E">
      <w:pPr>
        <w:ind w:right="-334"/>
        <w:rPr>
          <w:rFonts w:ascii="Arial" w:hAnsi="Arial" w:cs="Arial"/>
          <w:b/>
          <w:sz w:val="22"/>
          <w:szCs w:val="22"/>
          <w:lang w:eastAsia="en-GB"/>
        </w:rPr>
      </w:pPr>
    </w:p>
    <w:p w14:paraId="34DE381E" w14:textId="77777777" w:rsidR="0082360E" w:rsidRPr="00266BD4" w:rsidRDefault="0082360E" w:rsidP="0082360E">
      <w:pPr>
        <w:ind w:left="1440" w:right="-334" w:hanging="1440"/>
        <w:rPr>
          <w:rFonts w:ascii="Arial" w:hAnsi="Arial" w:cs="Arial"/>
          <w:b/>
          <w:i/>
          <w:color w:val="1F4E79" w:themeColor="accent1" w:themeShade="80"/>
          <w:sz w:val="22"/>
          <w:szCs w:val="22"/>
          <w:lang w:eastAsia="en-GB"/>
        </w:rPr>
      </w:pPr>
      <w:r>
        <w:rPr>
          <w:rFonts w:ascii="Arial" w:hAnsi="Arial" w:cs="Arial"/>
          <w:b/>
          <w:i/>
          <w:color w:val="1F4E79" w:themeColor="accent1" w:themeShade="80"/>
          <w:sz w:val="22"/>
          <w:szCs w:val="22"/>
          <w:lang w:eastAsia="en-GB"/>
        </w:rPr>
        <w:t xml:space="preserve">Objective 2  </w:t>
      </w:r>
      <w:r>
        <w:rPr>
          <w:rFonts w:ascii="Arial" w:hAnsi="Arial" w:cs="Arial"/>
          <w:b/>
          <w:i/>
          <w:color w:val="1F4E79" w:themeColor="accent1" w:themeShade="80"/>
          <w:sz w:val="22"/>
          <w:szCs w:val="22"/>
          <w:lang w:eastAsia="en-GB"/>
        </w:rPr>
        <w:tab/>
      </w:r>
      <w:r w:rsidRPr="00266BD4">
        <w:rPr>
          <w:rFonts w:ascii="Arial" w:hAnsi="Arial" w:cs="Arial"/>
          <w:b/>
          <w:i/>
          <w:color w:val="1F4E79" w:themeColor="accent1" w:themeShade="80"/>
          <w:sz w:val="22"/>
          <w:szCs w:val="22"/>
          <w:lang w:eastAsia="en-GB"/>
        </w:rPr>
        <w:t>To improve all College activities to ensure the elimination of discrimination against all staff, learners, visitors and governors within the protected characteristics</w:t>
      </w:r>
    </w:p>
    <w:p w14:paraId="4C1BB30F" w14:textId="77777777" w:rsidR="0082360E" w:rsidRPr="00247090" w:rsidRDefault="0082360E" w:rsidP="0082360E">
      <w:pPr>
        <w:ind w:right="-334"/>
        <w:rPr>
          <w:rFonts w:ascii="Arial" w:hAnsi="Arial" w:cs="Arial"/>
          <w:b/>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440"/>
        <w:gridCol w:w="1753"/>
        <w:gridCol w:w="1209"/>
        <w:gridCol w:w="1268"/>
      </w:tblGrid>
      <w:tr w:rsidR="0082360E" w:rsidRPr="009F6702" w14:paraId="772A0E63" w14:textId="77777777" w:rsidTr="00DB40CA">
        <w:tc>
          <w:tcPr>
            <w:tcW w:w="25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B13052"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Action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97ACE0"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By when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D00D93"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By whom</w:t>
            </w:r>
          </w:p>
        </w:tc>
        <w:tc>
          <w:tcPr>
            <w:tcW w:w="17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A5B883"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Impact of Action</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A459F4"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 xml:space="preserve">Achieved </w:t>
            </w:r>
          </w:p>
          <w:p w14:paraId="5E1B8961"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Y/N</w:t>
            </w: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17240BA"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Date achieved</w:t>
            </w:r>
          </w:p>
        </w:tc>
      </w:tr>
      <w:tr w:rsidR="0082360E" w:rsidRPr="00247090" w14:paraId="52270F29" w14:textId="77777777" w:rsidTr="00DB40CA">
        <w:tc>
          <w:tcPr>
            <w:tcW w:w="2515" w:type="dxa"/>
          </w:tcPr>
          <w:p w14:paraId="2376DE9B"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Continually r</w:t>
            </w:r>
            <w:r w:rsidRPr="00196D5F">
              <w:rPr>
                <w:rFonts w:ascii="Arial" w:hAnsi="Arial" w:cs="Arial"/>
                <w:sz w:val="20"/>
                <w:szCs w:val="20"/>
                <w:lang w:eastAsia="en-GB"/>
              </w:rPr>
              <w:t xml:space="preserve">eview </w:t>
            </w:r>
            <w:r>
              <w:rPr>
                <w:rFonts w:ascii="Arial" w:hAnsi="Arial" w:cs="Arial"/>
                <w:sz w:val="20"/>
                <w:szCs w:val="20"/>
                <w:lang w:eastAsia="en-GB"/>
              </w:rPr>
              <w:t xml:space="preserve">effectiveness of </w:t>
            </w:r>
            <w:r w:rsidRPr="00196D5F">
              <w:rPr>
                <w:rFonts w:ascii="Arial" w:hAnsi="Arial" w:cs="Arial"/>
                <w:sz w:val="20"/>
                <w:szCs w:val="20"/>
                <w:lang w:eastAsia="en-GB"/>
              </w:rPr>
              <w:t xml:space="preserve">induction programmes for learners, staff and governors </w:t>
            </w:r>
          </w:p>
        </w:tc>
        <w:tc>
          <w:tcPr>
            <w:tcW w:w="1170" w:type="dxa"/>
          </w:tcPr>
          <w:p w14:paraId="2246B6DA"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440" w:type="dxa"/>
          </w:tcPr>
          <w:p w14:paraId="0DE19B2C"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 xml:space="preserve">DLS </w:t>
            </w:r>
            <w:r w:rsidRPr="00196D5F">
              <w:rPr>
                <w:rFonts w:ascii="Arial" w:hAnsi="Arial" w:cs="Arial"/>
                <w:sz w:val="20"/>
                <w:szCs w:val="20"/>
                <w:lang w:eastAsia="en-GB"/>
              </w:rPr>
              <w:t xml:space="preserve">/ </w:t>
            </w:r>
            <w:r>
              <w:rPr>
                <w:rFonts w:ascii="Arial" w:hAnsi="Arial" w:cs="Arial"/>
                <w:sz w:val="20"/>
                <w:szCs w:val="20"/>
                <w:lang w:eastAsia="en-GB"/>
              </w:rPr>
              <w:br/>
            </w:r>
            <w:r w:rsidRPr="00196D5F">
              <w:rPr>
                <w:rFonts w:ascii="Arial" w:hAnsi="Arial" w:cs="Arial"/>
                <w:sz w:val="20"/>
                <w:szCs w:val="20"/>
                <w:lang w:eastAsia="en-GB"/>
              </w:rPr>
              <w:t>E &amp; D Forum</w:t>
            </w:r>
          </w:p>
          <w:p w14:paraId="230A8F86"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Student Support Managers</w:t>
            </w:r>
          </w:p>
        </w:tc>
        <w:tc>
          <w:tcPr>
            <w:tcW w:w="1753" w:type="dxa"/>
          </w:tcPr>
          <w:p w14:paraId="6730C56B"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Updated understanding of discrimination and College intolerance to it</w:t>
            </w:r>
          </w:p>
        </w:tc>
        <w:tc>
          <w:tcPr>
            <w:tcW w:w="1209" w:type="dxa"/>
          </w:tcPr>
          <w:p w14:paraId="55128D7C"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43CAB24D"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1/11/19</w:t>
            </w:r>
          </w:p>
        </w:tc>
      </w:tr>
      <w:tr w:rsidR="0082360E" w:rsidRPr="00247090" w14:paraId="2381BF17" w14:textId="77777777" w:rsidTr="00DB40CA">
        <w:tc>
          <w:tcPr>
            <w:tcW w:w="2515" w:type="dxa"/>
          </w:tcPr>
          <w:p w14:paraId="3F7D73E8" w14:textId="77777777" w:rsidR="0082360E" w:rsidRPr="006C07FE" w:rsidRDefault="0082360E" w:rsidP="00DB40CA">
            <w:pPr>
              <w:spacing w:before="120" w:after="120"/>
              <w:rPr>
                <w:rFonts w:ascii="Arial" w:hAnsi="Arial" w:cs="Arial"/>
                <w:sz w:val="20"/>
                <w:szCs w:val="20"/>
                <w:lang w:eastAsia="en-GB"/>
              </w:rPr>
            </w:pPr>
            <w:r>
              <w:rPr>
                <w:rFonts w:ascii="Arial" w:hAnsi="Arial" w:cs="Arial"/>
                <w:sz w:val="20"/>
                <w:szCs w:val="20"/>
                <w:lang w:eastAsia="en-GB"/>
              </w:rPr>
              <w:t>Continue to refresh</w:t>
            </w:r>
            <w:r w:rsidRPr="006C07FE">
              <w:rPr>
                <w:rFonts w:ascii="Arial" w:hAnsi="Arial" w:cs="Arial"/>
                <w:sz w:val="20"/>
                <w:szCs w:val="20"/>
                <w:lang w:eastAsia="en-GB"/>
              </w:rPr>
              <w:t xml:space="preserve"> up to date guidance publications for learners, staff, visitors and employers </w:t>
            </w:r>
          </w:p>
        </w:tc>
        <w:tc>
          <w:tcPr>
            <w:tcW w:w="1170" w:type="dxa"/>
          </w:tcPr>
          <w:p w14:paraId="4AD46738"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December 201</w:t>
            </w:r>
            <w:r>
              <w:rPr>
                <w:rFonts w:ascii="Arial" w:hAnsi="Arial" w:cs="Arial"/>
                <w:sz w:val="20"/>
                <w:szCs w:val="20"/>
                <w:lang w:eastAsia="en-GB"/>
              </w:rPr>
              <w:t>9</w:t>
            </w:r>
          </w:p>
        </w:tc>
        <w:tc>
          <w:tcPr>
            <w:tcW w:w="1440" w:type="dxa"/>
          </w:tcPr>
          <w:p w14:paraId="5188A450"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 xml:space="preserve">DLS / </w:t>
            </w:r>
            <w:r w:rsidRPr="006C07FE">
              <w:rPr>
                <w:rFonts w:ascii="Arial" w:hAnsi="Arial" w:cs="Arial"/>
                <w:sz w:val="20"/>
                <w:szCs w:val="20"/>
                <w:lang w:eastAsia="en-GB"/>
              </w:rPr>
              <w:br/>
              <w:t>E &amp; D Forum</w:t>
            </w:r>
          </w:p>
        </w:tc>
        <w:tc>
          <w:tcPr>
            <w:tcW w:w="1753" w:type="dxa"/>
          </w:tcPr>
          <w:p w14:paraId="02146A28"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Ensure understanding of College culture and expectations</w:t>
            </w:r>
          </w:p>
        </w:tc>
        <w:tc>
          <w:tcPr>
            <w:tcW w:w="1209" w:type="dxa"/>
          </w:tcPr>
          <w:p w14:paraId="643932E2" w14:textId="77777777" w:rsidR="0082360E" w:rsidRPr="006C07FE" w:rsidRDefault="00BD2918"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0161E458"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31/12/19</w:t>
            </w:r>
          </w:p>
        </w:tc>
      </w:tr>
    </w:tbl>
    <w:p w14:paraId="438C94E5" w14:textId="77777777" w:rsidR="0082360E" w:rsidRDefault="0082360E" w:rsidP="0082360E">
      <w:pPr>
        <w:ind w:left="1440" w:right="-334" w:hanging="1440"/>
        <w:rPr>
          <w:rFonts w:ascii="Arial" w:hAnsi="Arial" w:cs="Arial"/>
          <w:b/>
          <w:i/>
          <w:color w:val="1F4E79" w:themeColor="accent1" w:themeShade="80"/>
          <w:sz w:val="22"/>
          <w:szCs w:val="22"/>
          <w:lang w:eastAsia="en-GB"/>
        </w:rPr>
        <w:sectPr w:rsidR="0082360E" w:rsidSect="00EC7BFE">
          <w:pgSz w:w="11906" w:h="16838" w:code="9"/>
          <w:pgMar w:top="1152" w:right="1296" w:bottom="1152" w:left="1440" w:header="706" w:footer="432" w:gutter="0"/>
          <w:cols w:space="708"/>
          <w:docGrid w:linePitch="360"/>
        </w:sectPr>
      </w:pPr>
    </w:p>
    <w:p w14:paraId="0338FBBC" w14:textId="77777777" w:rsidR="0082360E" w:rsidRDefault="0082360E" w:rsidP="0082360E">
      <w:pPr>
        <w:ind w:left="1440" w:right="-334" w:hanging="1440"/>
        <w:rPr>
          <w:rFonts w:ascii="Arial" w:hAnsi="Arial" w:cs="Arial"/>
          <w:b/>
          <w:i/>
          <w:color w:val="1F4E79" w:themeColor="accent1" w:themeShade="80"/>
          <w:sz w:val="22"/>
          <w:szCs w:val="22"/>
          <w:lang w:eastAsia="en-GB"/>
        </w:rPr>
      </w:pPr>
      <w:r w:rsidRPr="00266BD4">
        <w:rPr>
          <w:rFonts w:ascii="Arial" w:hAnsi="Arial" w:cs="Arial"/>
          <w:b/>
          <w:i/>
          <w:color w:val="1F4E79" w:themeColor="accent1" w:themeShade="80"/>
          <w:sz w:val="22"/>
          <w:szCs w:val="22"/>
          <w:lang w:eastAsia="en-GB"/>
        </w:rPr>
        <w:lastRenderedPageBreak/>
        <w:t xml:space="preserve">Objective 3 </w:t>
      </w:r>
      <w:r>
        <w:rPr>
          <w:rFonts w:ascii="Arial" w:hAnsi="Arial" w:cs="Arial"/>
          <w:b/>
          <w:i/>
          <w:color w:val="1F4E79" w:themeColor="accent1" w:themeShade="80"/>
          <w:sz w:val="22"/>
          <w:szCs w:val="22"/>
          <w:lang w:eastAsia="en-GB"/>
        </w:rPr>
        <w:tab/>
      </w:r>
      <w:r w:rsidRPr="00266BD4">
        <w:rPr>
          <w:rFonts w:ascii="Arial" w:hAnsi="Arial" w:cs="Arial"/>
          <w:b/>
          <w:i/>
          <w:color w:val="1F4E79" w:themeColor="accent1" w:themeShade="80"/>
          <w:sz w:val="22"/>
          <w:szCs w:val="22"/>
          <w:lang w:eastAsia="en-GB"/>
        </w:rPr>
        <w:t>To ensure that equality is embedded within all aspects of the curriculum offer</w:t>
      </w:r>
    </w:p>
    <w:p w14:paraId="3C1E11B2" w14:textId="77777777" w:rsidR="0082360E" w:rsidRPr="00266BD4" w:rsidRDefault="0082360E" w:rsidP="0082360E">
      <w:pPr>
        <w:ind w:left="1440" w:right="-334" w:hanging="1440"/>
        <w:rPr>
          <w:rFonts w:ascii="Arial" w:hAnsi="Arial" w:cs="Arial"/>
          <w:b/>
          <w:i/>
          <w:color w:val="1F4E79" w:themeColor="accent1" w:themeShade="80"/>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440"/>
        <w:gridCol w:w="1753"/>
        <w:gridCol w:w="1209"/>
        <w:gridCol w:w="1268"/>
      </w:tblGrid>
      <w:tr w:rsidR="0082360E" w:rsidRPr="009F6702" w14:paraId="16D68F80" w14:textId="77777777" w:rsidTr="00DB40CA">
        <w:tc>
          <w:tcPr>
            <w:tcW w:w="25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99AE8F"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Action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ACA8D12"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By when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92E5AB"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By whom</w:t>
            </w:r>
          </w:p>
        </w:tc>
        <w:tc>
          <w:tcPr>
            <w:tcW w:w="17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81D452"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Impact of Action</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4BB29B9"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 xml:space="preserve">Achieved </w:t>
            </w:r>
          </w:p>
          <w:p w14:paraId="7B3C9989"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Y/N</w:t>
            </w: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DB1C39"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Date achieved</w:t>
            </w:r>
          </w:p>
        </w:tc>
      </w:tr>
      <w:tr w:rsidR="0082360E" w:rsidRPr="00247090" w14:paraId="759031DB" w14:textId="77777777" w:rsidTr="00DB40CA">
        <w:tc>
          <w:tcPr>
            <w:tcW w:w="2515" w:type="dxa"/>
          </w:tcPr>
          <w:p w14:paraId="404BDE58"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Review level of integration of E &amp; D, Prevent and British Values within the curriculum offer via the College’s OTLA system</w:t>
            </w:r>
          </w:p>
        </w:tc>
        <w:tc>
          <w:tcPr>
            <w:tcW w:w="1170" w:type="dxa"/>
          </w:tcPr>
          <w:p w14:paraId="399D9C54"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June 2020</w:t>
            </w:r>
          </w:p>
        </w:tc>
        <w:tc>
          <w:tcPr>
            <w:tcW w:w="1440" w:type="dxa"/>
          </w:tcPr>
          <w:p w14:paraId="6E830B7E"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DP</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r>
            <w:r w:rsidRPr="00196D5F">
              <w:rPr>
                <w:rFonts w:ascii="Arial" w:hAnsi="Arial" w:cs="Arial"/>
                <w:sz w:val="20"/>
                <w:szCs w:val="20"/>
                <w:lang w:eastAsia="en-GB"/>
              </w:rPr>
              <w:t>E &amp; D Forum</w:t>
            </w:r>
            <w:r>
              <w:rPr>
                <w:rFonts w:ascii="Arial" w:hAnsi="Arial" w:cs="Arial"/>
                <w:sz w:val="20"/>
                <w:szCs w:val="20"/>
                <w:lang w:eastAsia="en-GB"/>
              </w:rPr>
              <w:t>/Head of Learner Experience</w:t>
            </w:r>
          </w:p>
        </w:tc>
        <w:tc>
          <w:tcPr>
            <w:tcW w:w="1753" w:type="dxa"/>
          </w:tcPr>
          <w:p w14:paraId="345CDDD4"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 xml:space="preserve">Improved embedding of </w:t>
            </w:r>
            <w:r>
              <w:rPr>
                <w:rFonts w:ascii="Arial" w:hAnsi="Arial" w:cs="Arial"/>
                <w:sz w:val="20"/>
                <w:szCs w:val="20"/>
                <w:lang w:eastAsia="en-GB"/>
              </w:rPr>
              <w:br/>
            </w:r>
            <w:r w:rsidRPr="00196D5F">
              <w:rPr>
                <w:rFonts w:ascii="Arial" w:hAnsi="Arial" w:cs="Arial"/>
                <w:sz w:val="20"/>
                <w:szCs w:val="20"/>
                <w:lang w:eastAsia="en-GB"/>
              </w:rPr>
              <w:t>E &amp; D</w:t>
            </w:r>
          </w:p>
        </w:tc>
        <w:tc>
          <w:tcPr>
            <w:tcW w:w="1209" w:type="dxa"/>
          </w:tcPr>
          <w:p w14:paraId="69B6EDFF"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1B5D49C6" w14:textId="77777777" w:rsidR="00F80322" w:rsidRDefault="00F80322" w:rsidP="00DB40CA">
            <w:pPr>
              <w:spacing w:before="120" w:after="120"/>
              <w:rPr>
                <w:rFonts w:ascii="Arial" w:hAnsi="Arial" w:cs="Arial"/>
                <w:sz w:val="20"/>
                <w:szCs w:val="20"/>
                <w:lang w:eastAsia="en-GB"/>
              </w:rPr>
            </w:pPr>
            <w:r>
              <w:rPr>
                <w:rFonts w:ascii="Arial" w:hAnsi="Arial" w:cs="Arial"/>
                <w:sz w:val="20"/>
                <w:szCs w:val="20"/>
                <w:lang w:eastAsia="en-GB"/>
              </w:rPr>
              <w:t>10/11/2020</w:t>
            </w:r>
          </w:p>
          <w:p w14:paraId="29D543A1" w14:textId="4EA7EDDE"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Ongoing</w:t>
            </w:r>
          </w:p>
        </w:tc>
      </w:tr>
      <w:tr w:rsidR="0082360E" w:rsidRPr="00247090" w14:paraId="7F3B014B" w14:textId="77777777" w:rsidTr="00DB40CA">
        <w:tc>
          <w:tcPr>
            <w:tcW w:w="2515" w:type="dxa"/>
          </w:tcPr>
          <w:p w14:paraId="37D58B81"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Use best practice examples from the OTLA system for training purposes</w:t>
            </w:r>
          </w:p>
        </w:tc>
        <w:tc>
          <w:tcPr>
            <w:tcW w:w="1170" w:type="dxa"/>
          </w:tcPr>
          <w:p w14:paraId="1655B1E7"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June 20</w:t>
            </w:r>
            <w:r>
              <w:rPr>
                <w:rFonts w:ascii="Arial" w:hAnsi="Arial" w:cs="Arial"/>
                <w:sz w:val="20"/>
                <w:szCs w:val="20"/>
                <w:lang w:eastAsia="en-GB"/>
              </w:rPr>
              <w:t>20</w:t>
            </w:r>
          </w:p>
        </w:tc>
        <w:tc>
          <w:tcPr>
            <w:tcW w:w="1440" w:type="dxa"/>
          </w:tcPr>
          <w:p w14:paraId="70969CD1"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DP</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Pr>
                <w:rFonts w:ascii="Arial" w:hAnsi="Arial" w:cs="Arial"/>
                <w:sz w:val="20"/>
                <w:szCs w:val="20"/>
                <w:lang w:eastAsia="en-GB"/>
              </w:rPr>
              <w:br/>
            </w:r>
            <w:r w:rsidRPr="00196D5F">
              <w:rPr>
                <w:rFonts w:ascii="Arial" w:hAnsi="Arial" w:cs="Arial"/>
                <w:sz w:val="20"/>
                <w:szCs w:val="20"/>
                <w:lang w:eastAsia="en-GB"/>
              </w:rPr>
              <w:t>E &amp; D Forum</w:t>
            </w:r>
            <w:r>
              <w:rPr>
                <w:rFonts w:ascii="Arial" w:hAnsi="Arial" w:cs="Arial"/>
                <w:sz w:val="20"/>
                <w:szCs w:val="20"/>
                <w:lang w:eastAsia="en-GB"/>
              </w:rPr>
              <w:t>/Head of Learner Experience</w:t>
            </w:r>
          </w:p>
        </w:tc>
        <w:tc>
          <w:tcPr>
            <w:tcW w:w="1753" w:type="dxa"/>
          </w:tcPr>
          <w:p w14:paraId="5D0AFD14"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 xml:space="preserve">Improved understanding, examples and knowledge of </w:t>
            </w:r>
            <w:r>
              <w:rPr>
                <w:rFonts w:ascii="Arial" w:hAnsi="Arial" w:cs="Arial"/>
                <w:sz w:val="20"/>
                <w:szCs w:val="20"/>
                <w:lang w:eastAsia="en-GB"/>
              </w:rPr>
              <w:br/>
              <w:t>E </w:t>
            </w:r>
            <w:r w:rsidRPr="00196D5F">
              <w:rPr>
                <w:rFonts w:ascii="Arial" w:hAnsi="Arial" w:cs="Arial"/>
                <w:sz w:val="20"/>
                <w:szCs w:val="20"/>
                <w:lang w:eastAsia="en-GB"/>
              </w:rPr>
              <w:t>&amp; D</w:t>
            </w:r>
          </w:p>
        </w:tc>
        <w:tc>
          <w:tcPr>
            <w:tcW w:w="1209" w:type="dxa"/>
          </w:tcPr>
          <w:p w14:paraId="099BCB8D"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38DC8730"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Ongoing</w:t>
            </w:r>
          </w:p>
        </w:tc>
      </w:tr>
      <w:tr w:rsidR="00BD2918" w:rsidRPr="00247090" w14:paraId="7FD04D92" w14:textId="77777777" w:rsidTr="00DB40CA">
        <w:tc>
          <w:tcPr>
            <w:tcW w:w="2515" w:type="dxa"/>
            <w:tcBorders>
              <w:top w:val="single" w:sz="4" w:space="0" w:color="auto"/>
              <w:left w:val="single" w:sz="4" w:space="0" w:color="auto"/>
              <w:bottom w:val="single" w:sz="4" w:space="0" w:color="auto"/>
              <w:right w:val="single" w:sz="4" w:space="0" w:color="auto"/>
            </w:tcBorders>
          </w:tcPr>
          <w:p w14:paraId="15AD97AE" w14:textId="77777777" w:rsidR="00BD2918" w:rsidRPr="00196D5F" w:rsidRDefault="00BD2918" w:rsidP="00BD2918">
            <w:pPr>
              <w:spacing w:before="120" w:after="120"/>
              <w:rPr>
                <w:rFonts w:ascii="Arial" w:hAnsi="Arial" w:cs="Arial"/>
                <w:sz w:val="20"/>
                <w:szCs w:val="20"/>
                <w:lang w:eastAsia="en-GB"/>
              </w:rPr>
            </w:pPr>
            <w:r w:rsidRPr="00196D5F">
              <w:rPr>
                <w:rFonts w:ascii="Arial" w:hAnsi="Arial" w:cs="Arial"/>
                <w:sz w:val="20"/>
                <w:szCs w:val="20"/>
                <w:lang w:eastAsia="en-GB"/>
              </w:rPr>
              <w:t xml:space="preserve">To plan and organise an </w:t>
            </w:r>
            <w:r>
              <w:rPr>
                <w:rFonts w:ascii="Arial" w:hAnsi="Arial" w:cs="Arial"/>
                <w:sz w:val="20"/>
                <w:szCs w:val="20"/>
                <w:lang w:eastAsia="en-GB"/>
              </w:rPr>
              <w:br/>
            </w:r>
            <w:r w:rsidRPr="00196D5F">
              <w:rPr>
                <w:rFonts w:ascii="Arial" w:hAnsi="Arial" w:cs="Arial"/>
                <w:sz w:val="20"/>
                <w:szCs w:val="20"/>
                <w:lang w:eastAsia="en-GB"/>
              </w:rPr>
              <w:t>E &amp; D week</w:t>
            </w:r>
            <w:r>
              <w:rPr>
                <w:rFonts w:ascii="Arial" w:hAnsi="Arial" w:cs="Arial"/>
                <w:sz w:val="20"/>
                <w:szCs w:val="20"/>
                <w:lang w:eastAsia="en-GB"/>
              </w:rPr>
              <w:t>s</w:t>
            </w:r>
            <w:r w:rsidRPr="00196D5F">
              <w:rPr>
                <w:rFonts w:ascii="Arial" w:hAnsi="Arial" w:cs="Arial"/>
                <w:sz w:val="20"/>
                <w:szCs w:val="20"/>
                <w:lang w:eastAsia="en-GB"/>
              </w:rPr>
              <w:t xml:space="preserve"> on an annual basis and provide E &amp; D materials for use with students</w:t>
            </w:r>
          </w:p>
        </w:tc>
        <w:tc>
          <w:tcPr>
            <w:tcW w:w="1170" w:type="dxa"/>
            <w:tcBorders>
              <w:top w:val="single" w:sz="4" w:space="0" w:color="auto"/>
              <w:left w:val="single" w:sz="4" w:space="0" w:color="auto"/>
              <w:bottom w:val="single" w:sz="4" w:space="0" w:color="auto"/>
              <w:right w:val="single" w:sz="4" w:space="0" w:color="auto"/>
            </w:tcBorders>
          </w:tcPr>
          <w:p w14:paraId="3FA0A462" w14:textId="77777777" w:rsidR="00BD2918" w:rsidRPr="00196D5F" w:rsidRDefault="00BD2918" w:rsidP="00BD2918">
            <w:pPr>
              <w:spacing w:before="120" w:after="120"/>
              <w:rPr>
                <w:rFonts w:ascii="Arial" w:hAnsi="Arial" w:cs="Arial"/>
                <w:sz w:val="20"/>
                <w:szCs w:val="20"/>
                <w:lang w:eastAsia="en-GB"/>
              </w:rPr>
            </w:pPr>
            <w:r w:rsidRPr="00196D5F">
              <w:rPr>
                <w:rFonts w:ascii="Arial" w:hAnsi="Arial" w:cs="Arial"/>
                <w:sz w:val="20"/>
                <w:szCs w:val="20"/>
                <w:lang w:eastAsia="en-GB"/>
              </w:rPr>
              <w:t>October 201</w:t>
            </w:r>
            <w:r>
              <w:rPr>
                <w:rFonts w:ascii="Arial" w:hAnsi="Arial" w:cs="Arial"/>
                <w:sz w:val="20"/>
                <w:szCs w:val="20"/>
                <w:lang w:eastAsia="en-GB"/>
              </w:rPr>
              <w:t>9</w:t>
            </w:r>
          </w:p>
        </w:tc>
        <w:tc>
          <w:tcPr>
            <w:tcW w:w="1440" w:type="dxa"/>
            <w:tcBorders>
              <w:top w:val="single" w:sz="4" w:space="0" w:color="auto"/>
              <w:left w:val="single" w:sz="4" w:space="0" w:color="auto"/>
              <w:bottom w:val="single" w:sz="4" w:space="0" w:color="auto"/>
              <w:right w:val="single" w:sz="4" w:space="0" w:color="auto"/>
            </w:tcBorders>
          </w:tcPr>
          <w:p w14:paraId="10CF29F5" w14:textId="77777777" w:rsidR="00BD2918" w:rsidRPr="00196D5F" w:rsidRDefault="00BD2918" w:rsidP="00BD2918">
            <w:pPr>
              <w:spacing w:before="120" w:after="120"/>
              <w:rPr>
                <w:rFonts w:ascii="Arial" w:hAnsi="Arial" w:cs="Arial"/>
                <w:sz w:val="20"/>
                <w:szCs w:val="20"/>
                <w:lang w:eastAsia="en-GB"/>
              </w:rPr>
            </w:pPr>
            <w:r w:rsidRPr="00196D5F">
              <w:rPr>
                <w:rFonts w:ascii="Arial" w:hAnsi="Arial" w:cs="Arial"/>
                <w:sz w:val="20"/>
                <w:szCs w:val="20"/>
                <w:lang w:eastAsia="en-GB"/>
              </w:rPr>
              <w:t>E &amp; D Lead &amp; Forum</w:t>
            </w:r>
          </w:p>
        </w:tc>
        <w:tc>
          <w:tcPr>
            <w:tcW w:w="1753" w:type="dxa"/>
            <w:tcBorders>
              <w:top w:val="single" w:sz="4" w:space="0" w:color="auto"/>
              <w:left w:val="single" w:sz="4" w:space="0" w:color="auto"/>
              <w:bottom w:val="single" w:sz="4" w:space="0" w:color="auto"/>
              <w:right w:val="single" w:sz="4" w:space="0" w:color="auto"/>
            </w:tcBorders>
          </w:tcPr>
          <w:p w14:paraId="7689541F" w14:textId="77777777" w:rsidR="00BD2918" w:rsidRPr="00196D5F" w:rsidRDefault="00BD2918" w:rsidP="00BD2918">
            <w:pPr>
              <w:spacing w:before="120" w:after="120"/>
              <w:rPr>
                <w:rFonts w:ascii="Arial" w:hAnsi="Arial" w:cs="Arial"/>
                <w:sz w:val="20"/>
                <w:szCs w:val="20"/>
                <w:lang w:eastAsia="en-GB"/>
              </w:rPr>
            </w:pPr>
            <w:r>
              <w:rPr>
                <w:rFonts w:ascii="Arial" w:hAnsi="Arial" w:cs="Arial"/>
                <w:sz w:val="20"/>
                <w:szCs w:val="20"/>
                <w:lang w:eastAsia="en-GB"/>
              </w:rPr>
              <w:t>Increase use of E </w:t>
            </w:r>
            <w:r w:rsidRPr="00196D5F">
              <w:rPr>
                <w:rFonts w:ascii="Arial" w:hAnsi="Arial" w:cs="Arial"/>
                <w:sz w:val="20"/>
                <w:szCs w:val="20"/>
                <w:lang w:eastAsia="en-GB"/>
              </w:rPr>
              <w:t>&amp; D within the curriculum offer</w:t>
            </w:r>
          </w:p>
        </w:tc>
        <w:tc>
          <w:tcPr>
            <w:tcW w:w="1209" w:type="dxa"/>
            <w:tcBorders>
              <w:top w:val="single" w:sz="4" w:space="0" w:color="auto"/>
              <w:left w:val="single" w:sz="4" w:space="0" w:color="auto"/>
              <w:bottom w:val="single" w:sz="4" w:space="0" w:color="auto"/>
              <w:right w:val="single" w:sz="4" w:space="0" w:color="auto"/>
            </w:tcBorders>
          </w:tcPr>
          <w:p w14:paraId="0D6D2B57" w14:textId="77777777" w:rsidR="00BD2918" w:rsidRPr="00196D5F" w:rsidRDefault="00BD2918" w:rsidP="00BD2918">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Borders>
              <w:top w:val="single" w:sz="4" w:space="0" w:color="auto"/>
              <w:left w:val="single" w:sz="4" w:space="0" w:color="auto"/>
              <w:bottom w:val="single" w:sz="4" w:space="0" w:color="auto"/>
              <w:right w:val="single" w:sz="4" w:space="0" w:color="auto"/>
            </w:tcBorders>
          </w:tcPr>
          <w:p w14:paraId="302468AC" w14:textId="77777777" w:rsidR="00BD2918" w:rsidRPr="00196D5F" w:rsidRDefault="00BD2918" w:rsidP="00BD2918">
            <w:pPr>
              <w:spacing w:before="120" w:after="120"/>
              <w:rPr>
                <w:rFonts w:ascii="Arial" w:hAnsi="Arial" w:cs="Arial"/>
                <w:sz w:val="20"/>
                <w:szCs w:val="20"/>
                <w:lang w:eastAsia="en-GB"/>
              </w:rPr>
            </w:pPr>
            <w:r>
              <w:rPr>
                <w:rFonts w:ascii="Arial" w:hAnsi="Arial" w:cs="Arial"/>
                <w:sz w:val="20"/>
                <w:szCs w:val="20"/>
                <w:lang w:eastAsia="en-GB"/>
              </w:rPr>
              <w:t>31/10/19</w:t>
            </w:r>
          </w:p>
        </w:tc>
      </w:tr>
    </w:tbl>
    <w:p w14:paraId="753CD7FE" w14:textId="77777777" w:rsidR="0082360E" w:rsidRDefault="0082360E" w:rsidP="0082360E">
      <w:pPr>
        <w:ind w:right="-334"/>
        <w:rPr>
          <w:rFonts w:ascii="Arial" w:hAnsi="Arial" w:cs="Arial"/>
          <w:b/>
          <w:sz w:val="22"/>
          <w:szCs w:val="22"/>
          <w:lang w:eastAsia="en-GB"/>
        </w:rPr>
      </w:pPr>
    </w:p>
    <w:p w14:paraId="3A371227" w14:textId="77777777" w:rsidR="0082360E" w:rsidRPr="00247090" w:rsidRDefault="0082360E" w:rsidP="0082360E">
      <w:pPr>
        <w:ind w:right="-334"/>
        <w:rPr>
          <w:rFonts w:ascii="Arial" w:hAnsi="Arial" w:cs="Arial"/>
          <w:b/>
          <w:sz w:val="22"/>
          <w:szCs w:val="22"/>
          <w:lang w:eastAsia="en-GB"/>
        </w:rPr>
      </w:pPr>
    </w:p>
    <w:p w14:paraId="6DC024C7" w14:textId="77777777" w:rsidR="0082360E" w:rsidRPr="00266BD4" w:rsidRDefault="0082360E" w:rsidP="0082360E">
      <w:pPr>
        <w:ind w:left="1440" w:right="-334" w:hanging="1440"/>
        <w:rPr>
          <w:rFonts w:ascii="Arial" w:hAnsi="Arial" w:cs="Arial"/>
          <w:b/>
          <w:i/>
          <w:color w:val="1F4E79" w:themeColor="accent1" w:themeShade="80"/>
          <w:sz w:val="22"/>
          <w:szCs w:val="22"/>
          <w:lang w:eastAsia="en-GB"/>
        </w:rPr>
      </w:pPr>
      <w:r w:rsidRPr="00266BD4">
        <w:rPr>
          <w:rFonts w:ascii="Arial" w:hAnsi="Arial" w:cs="Arial"/>
          <w:b/>
          <w:i/>
          <w:color w:val="1F4E79" w:themeColor="accent1" w:themeShade="80"/>
          <w:sz w:val="22"/>
          <w:szCs w:val="22"/>
          <w:lang w:eastAsia="en-GB"/>
        </w:rPr>
        <w:t xml:space="preserve">Objective 4 </w:t>
      </w:r>
      <w:r>
        <w:rPr>
          <w:rFonts w:ascii="Arial" w:hAnsi="Arial" w:cs="Arial"/>
          <w:b/>
          <w:i/>
          <w:color w:val="1F4E79" w:themeColor="accent1" w:themeShade="80"/>
          <w:sz w:val="22"/>
          <w:szCs w:val="22"/>
          <w:lang w:eastAsia="en-GB"/>
        </w:rPr>
        <w:tab/>
      </w:r>
      <w:r w:rsidRPr="00266BD4">
        <w:rPr>
          <w:rFonts w:ascii="Arial" w:hAnsi="Arial" w:cs="Arial"/>
          <w:b/>
          <w:i/>
          <w:color w:val="1F4E79" w:themeColor="accent1" w:themeShade="80"/>
          <w:sz w:val="22"/>
          <w:szCs w:val="22"/>
          <w:lang w:eastAsia="en-GB"/>
        </w:rPr>
        <w:t>To increase the promotion and celebration of the nine protected characteristics and associated events</w:t>
      </w:r>
    </w:p>
    <w:p w14:paraId="7F4FD27C" w14:textId="77777777" w:rsidR="0082360E" w:rsidRPr="00247090" w:rsidRDefault="0082360E" w:rsidP="0082360E">
      <w:pPr>
        <w:ind w:right="-334"/>
        <w:rPr>
          <w:rFonts w:ascii="Arial" w:hAnsi="Arial" w:cs="Arial"/>
          <w:b/>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1440"/>
        <w:gridCol w:w="1777"/>
        <w:gridCol w:w="1123"/>
        <w:gridCol w:w="1330"/>
      </w:tblGrid>
      <w:tr w:rsidR="0082360E" w:rsidRPr="009F6702" w14:paraId="7F1DF66D" w14:textId="77777777" w:rsidTr="00DB40CA">
        <w:tc>
          <w:tcPr>
            <w:tcW w:w="25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4AEA57"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Action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0CD8DB"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By when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CE82DD0"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By whom</w:t>
            </w:r>
          </w:p>
        </w:tc>
        <w:tc>
          <w:tcPr>
            <w:tcW w:w="177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325FC0"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Impact of Action</w:t>
            </w:r>
          </w:p>
        </w:tc>
        <w:tc>
          <w:tcPr>
            <w:tcW w:w="112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9024C3"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 xml:space="preserve">Achieved </w:t>
            </w:r>
          </w:p>
          <w:p w14:paraId="21DF28C7"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Y/N</w:t>
            </w:r>
          </w:p>
        </w:tc>
        <w:tc>
          <w:tcPr>
            <w:tcW w:w="13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2C2F44" w14:textId="77777777" w:rsidR="0082360E" w:rsidRPr="009F6702" w:rsidRDefault="0082360E" w:rsidP="00DB40CA">
            <w:pPr>
              <w:spacing w:before="40" w:after="40"/>
              <w:rPr>
                <w:rFonts w:ascii="Arial" w:hAnsi="Arial" w:cs="Arial"/>
                <w:b/>
                <w:sz w:val="20"/>
                <w:szCs w:val="20"/>
                <w:lang w:eastAsia="en-GB"/>
              </w:rPr>
            </w:pPr>
            <w:r w:rsidRPr="009F6702">
              <w:rPr>
                <w:rFonts w:ascii="Arial" w:hAnsi="Arial" w:cs="Arial"/>
                <w:b/>
                <w:sz w:val="20"/>
                <w:szCs w:val="20"/>
                <w:lang w:eastAsia="en-GB"/>
              </w:rPr>
              <w:t>Date achieved</w:t>
            </w:r>
          </w:p>
        </w:tc>
      </w:tr>
      <w:tr w:rsidR="0082360E" w:rsidRPr="00247090" w14:paraId="7B565A4D" w14:textId="77777777" w:rsidTr="00DB40CA">
        <w:tc>
          <w:tcPr>
            <w:tcW w:w="2515" w:type="dxa"/>
          </w:tcPr>
          <w:p w14:paraId="3B83B2AD"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Additional promotion of Themed weeks</w:t>
            </w:r>
          </w:p>
        </w:tc>
        <w:tc>
          <w:tcPr>
            <w:tcW w:w="1170" w:type="dxa"/>
          </w:tcPr>
          <w:p w14:paraId="466A7316" w14:textId="10CE3D49"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October 20</w:t>
            </w:r>
            <w:r w:rsidR="001B302E">
              <w:rPr>
                <w:rFonts w:ascii="Arial" w:hAnsi="Arial" w:cs="Arial"/>
                <w:sz w:val="20"/>
                <w:szCs w:val="20"/>
                <w:lang w:eastAsia="en-GB"/>
              </w:rPr>
              <w:t>20</w:t>
            </w:r>
          </w:p>
        </w:tc>
        <w:tc>
          <w:tcPr>
            <w:tcW w:w="1440" w:type="dxa"/>
          </w:tcPr>
          <w:p w14:paraId="7CCDDD78"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Lead</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r>
            <w:r w:rsidRPr="00196D5F">
              <w:rPr>
                <w:rFonts w:ascii="Arial" w:hAnsi="Arial" w:cs="Arial"/>
                <w:sz w:val="20"/>
                <w:szCs w:val="20"/>
                <w:lang w:eastAsia="en-GB"/>
              </w:rPr>
              <w:t>E &amp; D Forum</w:t>
            </w:r>
          </w:p>
        </w:tc>
        <w:tc>
          <w:tcPr>
            <w:tcW w:w="1777" w:type="dxa"/>
          </w:tcPr>
          <w:p w14:paraId="00B63391"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Improved student awareness and understanding of protected characteristics</w:t>
            </w:r>
          </w:p>
        </w:tc>
        <w:tc>
          <w:tcPr>
            <w:tcW w:w="1123" w:type="dxa"/>
          </w:tcPr>
          <w:p w14:paraId="68E4F599"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330" w:type="dxa"/>
          </w:tcPr>
          <w:p w14:paraId="32AEEA11" w14:textId="6937BF50" w:rsidR="0082360E" w:rsidRPr="00196D5F" w:rsidRDefault="001B302E" w:rsidP="00DB40CA">
            <w:pPr>
              <w:spacing w:before="120" w:after="120"/>
              <w:rPr>
                <w:rFonts w:ascii="Arial" w:hAnsi="Arial" w:cs="Arial"/>
                <w:sz w:val="20"/>
                <w:szCs w:val="20"/>
                <w:lang w:eastAsia="en-GB"/>
              </w:rPr>
            </w:pPr>
            <w:r>
              <w:rPr>
                <w:rFonts w:ascii="Arial" w:hAnsi="Arial" w:cs="Arial"/>
                <w:sz w:val="20"/>
                <w:szCs w:val="20"/>
                <w:lang w:eastAsia="en-GB"/>
              </w:rPr>
              <w:t>10</w:t>
            </w:r>
            <w:r w:rsidR="00BD2918">
              <w:rPr>
                <w:rFonts w:ascii="Arial" w:hAnsi="Arial" w:cs="Arial"/>
                <w:sz w:val="20"/>
                <w:szCs w:val="20"/>
                <w:lang w:eastAsia="en-GB"/>
              </w:rPr>
              <w:t>/1</w:t>
            </w:r>
            <w:r>
              <w:rPr>
                <w:rFonts w:ascii="Arial" w:hAnsi="Arial" w:cs="Arial"/>
                <w:sz w:val="20"/>
                <w:szCs w:val="20"/>
                <w:lang w:eastAsia="en-GB"/>
              </w:rPr>
              <w:t>1</w:t>
            </w:r>
            <w:r w:rsidR="00BD2918">
              <w:rPr>
                <w:rFonts w:ascii="Arial" w:hAnsi="Arial" w:cs="Arial"/>
                <w:sz w:val="20"/>
                <w:szCs w:val="20"/>
                <w:lang w:eastAsia="en-GB"/>
              </w:rPr>
              <w:t>/</w:t>
            </w:r>
            <w:r>
              <w:rPr>
                <w:rFonts w:ascii="Arial" w:hAnsi="Arial" w:cs="Arial"/>
                <w:sz w:val="20"/>
                <w:szCs w:val="20"/>
                <w:lang w:eastAsia="en-GB"/>
              </w:rPr>
              <w:t>20</w:t>
            </w:r>
          </w:p>
        </w:tc>
      </w:tr>
      <w:tr w:rsidR="0082360E" w:rsidRPr="00247090" w14:paraId="685197C9" w14:textId="77777777" w:rsidTr="00DB40CA">
        <w:tc>
          <w:tcPr>
            <w:tcW w:w="2515" w:type="dxa"/>
          </w:tcPr>
          <w:p w14:paraId="3AD32ACB"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Ensure that student, staff and governor induction sufficiently covers E &amp; D culture and expectations</w:t>
            </w:r>
          </w:p>
        </w:tc>
        <w:tc>
          <w:tcPr>
            <w:tcW w:w="1170" w:type="dxa"/>
          </w:tcPr>
          <w:p w14:paraId="521D7A19"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April 20</w:t>
            </w:r>
            <w:r>
              <w:rPr>
                <w:rFonts w:ascii="Arial" w:hAnsi="Arial" w:cs="Arial"/>
                <w:sz w:val="20"/>
                <w:szCs w:val="20"/>
                <w:lang w:eastAsia="en-GB"/>
              </w:rPr>
              <w:t>20</w:t>
            </w:r>
          </w:p>
        </w:tc>
        <w:tc>
          <w:tcPr>
            <w:tcW w:w="1440" w:type="dxa"/>
          </w:tcPr>
          <w:p w14:paraId="4FE1EE71"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 xml:space="preserve">E &amp; D Forum/ </w:t>
            </w:r>
            <w:r w:rsidRPr="00196D5F">
              <w:rPr>
                <w:rFonts w:ascii="Arial" w:hAnsi="Arial" w:cs="Arial"/>
                <w:sz w:val="20"/>
                <w:szCs w:val="20"/>
                <w:lang w:eastAsia="en-GB"/>
              </w:rPr>
              <w:t>HRD</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Student Support Managers</w:t>
            </w:r>
          </w:p>
        </w:tc>
        <w:tc>
          <w:tcPr>
            <w:tcW w:w="1777" w:type="dxa"/>
          </w:tcPr>
          <w:p w14:paraId="29854B54"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Up to date information and signposting</w:t>
            </w:r>
          </w:p>
        </w:tc>
        <w:tc>
          <w:tcPr>
            <w:tcW w:w="1123" w:type="dxa"/>
          </w:tcPr>
          <w:p w14:paraId="79A7AD07"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330" w:type="dxa"/>
          </w:tcPr>
          <w:p w14:paraId="30A5EBBE"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23/03/20</w:t>
            </w:r>
          </w:p>
        </w:tc>
      </w:tr>
      <w:tr w:rsidR="0082360E" w:rsidRPr="00247090" w14:paraId="68B7E64B" w14:textId="77777777" w:rsidTr="00DB40CA">
        <w:tc>
          <w:tcPr>
            <w:tcW w:w="2515" w:type="dxa"/>
            <w:tcBorders>
              <w:top w:val="single" w:sz="4" w:space="0" w:color="auto"/>
              <w:left w:val="single" w:sz="4" w:space="0" w:color="auto"/>
              <w:bottom w:val="single" w:sz="4" w:space="0" w:color="auto"/>
              <w:right w:val="single" w:sz="4" w:space="0" w:color="auto"/>
            </w:tcBorders>
          </w:tcPr>
          <w:p w14:paraId="1D38E9F7"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Induct new students into the E &amp; D culture of the College through student diary, induction and tutorials</w:t>
            </w:r>
          </w:p>
        </w:tc>
        <w:tc>
          <w:tcPr>
            <w:tcW w:w="1170" w:type="dxa"/>
            <w:tcBorders>
              <w:top w:val="single" w:sz="4" w:space="0" w:color="auto"/>
              <w:left w:val="single" w:sz="4" w:space="0" w:color="auto"/>
              <w:bottom w:val="single" w:sz="4" w:space="0" w:color="auto"/>
              <w:right w:val="single" w:sz="4" w:space="0" w:color="auto"/>
            </w:tcBorders>
          </w:tcPr>
          <w:p w14:paraId="2B746A72"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April 20</w:t>
            </w:r>
            <w:r>
              <w:rPr>
                <w:rFonts w:ascii="Arial" w:hAnsi="Arial" w:cs="Arial"/>
                <w:sz w:val="20"/>
                <w:szCs w:val="20"/>
                <w:lang w:eastAsia="en-GB"/>
              </w:rPr>
              <w:t>20</w:t>
            </w:r>
          </w:p>
        </w:tc>
        <w:tc>
          <w:tcPr>
            <w:tcW w:w="1440" w:type="dxa"/>
            <w:tcBorders>
              <w:top w:val="single" w:sz="4" w:space="0" w:color="auto"/>
              <w:left w:val="single" w:sz="4" w:space="0" w:color="auto"/>
              <w:bottom w:val="single" w:sz="4" w:space="0" w:color="auto"/>
              <w:right w:val="single" w:sz="4" w:space="0" w:color="auto"/>
            </w:tcBorders>
          </w:tcPr>
          <w:p w14:paraId="2C24565B"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 xml:space="preserve">E &amp; D </w:t>
            </w:r>
            <w:r>
              <w:rPr>
                <w:rFonts w:ascii="Arial" w:hAnsi="Arial" w:cs="Arial"/>
                <w:sz w:val="20"/>
                <w:szCs w:val="20"/>
                <w:lang w:eastAsia="en-GB"/>
              </w:rPr>
              <w:t>Forum</w:t>
            </w:r>
          </w:p>
        </w:tc>
        <w:tc>
          <w:tcPr>
            <w:tcW w:w="1777" w:type="dxa"/>
            <w:tcBorders>
              <w:top w:val="single" w:sz="4" w:space="0" w:color="auto"/>
              <w:left w:val="single" w:sz="4" w:space="0" w:color="auto"/>
              <w:bottom w:val="single" w:sz="4" w:space="0" w:color="auto"/>
              <w:right w:val="single" w:sz="4" w:space="0" w:color="auto"/>
            </w:tcBorders>
          </w:tcPr>
          <w:p w14:paraId="0911AAB7" w14:textId="77777777" w:rsidR="0082360E" w:rsidRPr="006C07FE" w:rsidRDefault="0082360E" w:rsidP="00DB40CA">
            <w:pPr>
              <w:spacing w:before="120" w:after="120"/>
              <w:rPr>
                <w:rFonts w:ascii="Arial" w:hAnsi="Arial" w:cs="Arial"/>
                <w:sz w:val="20"/>
                <w:szCs w:val="20"/>
                <w:lang w:eastAsia="en-GB"/>
              </w:rPr>
            </w:pPr>
            <w:r w:rsidRPr="006C07FE">
              <w:rPr>
                <w:rFonts w:ascii="Arial" w:hAnsi="Arial" w:cs="Arial"/>
                <w:sz w:val="20"/>
                <w:szCs w:val="20"/>
                <w:lang w:eastAsia="en-GB"/>
              </w:rPr>
              <w:t>Improved knowledge and culture</w:t>
            </w:r>
          </w:p>
        </w:tc>
        <w:tc>
          <w:tcPr>
            <w:tcW w:w="1123" w:type="dxa"/>
            <w:tcBorders>
              <w:top w:val="single" w:sz="4" w:space="0" w:color="auto"/>
              <w:left w:val="single" w:sz="4" w:space="0" w:color="auto"/>
              <w:bottom w:val="single" w:sz="4" w:space="0" w:color="auto"/>
              <w:right w:val="single" w:sz="4" w:space="0" w:color="auto"/>
            </w:tcBorders>
          </w:tcPr>
          <w:p w14:paraId="05CEF72A"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330" w:type="dxa"/>
            <w:tcBorders>
              <w:top w:val="single" w:sz="4" w:space="0" w:color="auto"/>
              <w:left w:val="single" w:sz="4" w:space="0" w:color="auto"/>
              <w:bottom w:val="single" w:sz="4" w:space="0" w:color="auto"/>
              <w:right w:val="single" w:sz="4" w:space="0" w:color="auto"/>
            </w:tcBorders>
          </w:tcPr>
          <w:p w14:paraId="6FECC113"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15/04/20</w:t>
            </w:r>
          </w:p>
        </w:tc>
      </w:tr>
    </w:tbl>
    <w:p w14:paraId="720AB6C4" w14:textId="77777777" w:rsidR="0082360E" w:rsidRDefault="0082360E" w:rsidP="0082360E">
      <w:pPr>
        <w:ind w:right="-334"/>
        <w:rPr>
          <w:rFonts w:ascii="Arial" w:hAnsi="Arial" w:cs="Arial"/>
          <w:b/>
          <w:i/>
          <w:color w:val="1F4E79" w:themeColor="accent1" w:themeShade="80"/>
          <w:sz w:val="22"/>
          <w:szCs w:val="22"/>
          <w:lang w:eastAsia="en-GB"/>
        </w:rPr>
      </w:pPr>
    </w:p>
    <w:p w14:paraId="20127025" w14:textId="77777777" w:rsidR="0082360E" w:rsidRPr="00266BD4" w:rsidRDefault="0082360E" w:rsidP="0082360E">
      <w:pPr>
        <w:ind w:right="-334"/>
        <w:rPr>
          <w:rFonts w:ascii="Arial" w:hAnsi="Arial" w:cs="Arial"/>
          <w:b/>
          <w:i/>
          <w:color w:val="1F4E79" w:themeColor="accent1" w:themeShade="80"/>
          <w:sz w:val="22"/>
          <w:szCs w:val="22"/>
          <w:lang w:eastAsia="en-GB"/>
        </w:rPr>
      </w:pPr>
      <w:r>
        <w:rPr>
          <w:rFonts w:ascii="Arial" w:hAnsi="Arial" w:cs="Arial"/>
          <w:b/>
          <w:i/>
          <w:color w:val="1F4E79" w:themeColor="accent1" w:themeShade="80"/>
          <w:sz w:val="22"/>
          <w:szCs w:val="22"/>
          <w:lang w:eastAsia="en-GB"/>
        </w:rPr>
        <w:br w:type="column"/>
      </w:r>
      <w:r w:rsidRPr="00266BD4">
        <w:rPr>
          <w:rFonts w:ascii="Arial" w:hAnsi="Arial" w:cs="Arial"/>
          <w:b/>
          <w:i/>
          <w:color w:val="1F4E79" w:themeColor="accent1" w:themeShade="80"/>
          <w:sz w:val="22"/>
          <w:szCs w:val="22"/>
          <w:lang w:eastAsia="en-GB"/>
        </w:rPr>
        <w:lastRenderedPageBreak/>
        <w:t xml:space="preserve">Objective 5 </w:t>
      </w:r>
    </w:p>
    <w:p w14:paraId="7E65077D" w14:textId="77777777" w:rsidR="0082360E" w:rsidRPr="00266BD4" w:rsidRDefault="0082360E" w:rsidP="0082360E">
      <w:pPr>
        <w:ind w:right="-334"/>
        <w:rPr>
          <w:rFonts w:ascii="Arial" w:hAnsi="Arial" w:cs="Arial"/>
          <w:b/>
          <w:i/>
          <w:color w:val="1F4E79" w:themeColor="accent1" w:themeShade="80"/>
          <w:sz w:val="22"/>
          <w:szCs w:val="22"/>
          <w:lang w:eastAsia="en-GB"/>
        </w:rPr>
      </w:pPr>
    </w:p>
    <w:p w14:paraId="04DD54A1" w14:textId="77777777" w:rsidR="0082360E" w:rsidRPr="00266BD4" w:rsidRDefault="0082360E" w:rsidP="0082360E">
      <w:pPr>
        <w:ind w:right="-334"/>
        <w:rPr>
          <w:rFonts w:ascii="Arial" w:hAnsi="Arial" w:cs="Arial"/>
          <w:b/>
          <w:i/>
          <w:color w:val="1F4E79" w:themeColor="accent1" w:themeShade="80"/>
          <w:sz w:val="22"/>
          <w:szCs w:val="22"/>
          <w:lang w:eastAsia="en-GB"/>
        </w:rPr>
      </w:pPr>
      <w:r w:rsidRPr="00266BD4">
        <w:rPr>
          <w:rFonts w:ascii="Arial" w:hAnsi="Arial" w:cs="Arial"/>
          <w:b/>
          <w:i/>
          <w:color w:val="1F4E79" w:themeColor="accent1" w:themeShade="80"/>
          <w:sz w:val="22"/>
          <w:szCs w:val="22"/>
          <w:lang w:eastAsia="en-GB"/>
        </w:rPr>
        <w:t>To increase the opportunity of training and development for staff, learners and governors</w:t>
      </w:r>
    </w:p>
    <w:p w14:paraId="3A044EAC" w14:textId="77777777" w:rsidR="0082360E" w:rsidRPr="00247090" w:rsidRDefault="0082360E" w:rsidP="0082360E">
      <w:pPr>
        <w:ind w:right="-334"/>
        <w:rPr>
          <w:rFonts w:ascii="Arial" w:hAnsi="Arial" w:cs="Arial"/>
          <w:b/>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113"/>
        <w:gridCol w:w="1440"/>
        <w:gridCol w:w="1777"/>
        <w:gridCol w:w="1106"/>
        <w:gridCol w:w="1347"/>
      </w:tblGrid>
      <w:tr w:rsidR="0082360E" w:rsidRPr="00F42B6F" w14:paraId="77DDE554" w14:textId="77777777" w:rsidTr="00DB40CA">
        <w:tc>
          <w:tcPr>
            <w:tcW w:w="2572" w:type="dxa"/>
            <w:shd w:val="clear" w:color="auto" w:fill="D9E2F3" w:themeFill="accent5" w:themeFillTint="33"/>
          </w:tcPr>
          <w:p w14:paraId="524B0070" w14:textId="77777777" w:rsidR="0082360E" w:rsidRPr="00F42B6F" w:rsidRDefault="0082360E" w:rsidP="00DB40CA">
            <w:pPr>
              <w:spacing w:before="40" w:after="40"/>
              <w:rPr>
                <w:rFonts w:ascii="Arial" w:hAnsi="Arial" w:cs="Arial"/>
                <w:b/>
                <w:sz w:val="20"/>
                <w:szCs w:val="20"/>
                <w:lang w:eastAsia="en-GB"/>
              </w:rPr>
            </w:pPr>
            <w:r w:rsidRPr="00F42B6F">
              <w:rPr>
                <w:rFonts w:ascii="Arial" w:hAnsi="Arial" w:cs="Arial"/>
                <w:b/>
                <w:sz w:val="20"/>
                <w:szCs w:val="20"/>
                <w:lang w:eastAsia="en-GB"/>
              </w:rPr>
              <w:t>Action</w:t>
            </w:r>
          </w:p>
          <w:p w14:paraId="225CAE5E" w14:textId="77777777" w:rsidR="0082360E" w:rsidRPr="00F42B6F" w:rsidRDefault="0082360E" w:rsidP="00DB40CA">
            <w:pPr>
              <w:spacing w:before="40" w:after="40"/>
              <w:rPr>
                <w:rFonts w:ascii="Arial" w:hAnsi="Arial" w:cs="Arial"/>
                <w:b/>
                <w:sz w:val="20"/>
                <w:szCs w:val="20"/>
                <w:lang w:eastAsia="en-GB"/>
              </w:rPr>
            </w:pPr>
          </w:p>
        </w:tc>
        <w:tc>
          <w:tcPr>
            <w:tcW w:w="1113" w:type="dxa"/>
            <w:shd w:val="clear" w:color="auto" w:fill="D9E2F3" w:themeFill="accent5" w:themeFillTint="33"/>
          </w:tcPr>
          <w:p w14:paraId="589A1248" w14:textId="77777777" w:rsidR="0082360E" w:rsidRPr="00F42B6F" w:rsidRDefault="0082360E" w:rsidP="00DB40CA">
            <w:pPr>
              <w:spacing w:before="40" w:after="40"/>
              <w:rPr>
                <w:rFonts w:ascii="Arial" w:hAnsi="Arial" w:cs="Arial"/>
                <w:b/>
                <w:sz w:val="20"/>
                <w:szCs w:val="20"/>
                <w:lang w:eastAsia="en-GB"/>
              </w:rPr>
            </w:pPr>
            <w:r>
              <w:rPr>
                <w:rFonts w:ascii="Arial" w:hAnsi="Arial" w:cs="Arial"/>
                <w:b/>
                <w:sz w:val="20"/>
                <w:szCs w:val="20"/>
                <w:lang w:eastAsia="en-GB"/>
              </w:rPr>
              <w:t>By w</w:t>
            </w:r>
            <w:r w:rsidRPr="00F42B6F">
              <w:rPr>
                <w:rFonts w:ascii="Arial" w:hAnsi="Arial" w:cs="Arial"/>
                <w:b/>
                <w:sz w:val="20"/>
                <w:szCs w:val="20"/>
                <w:lang w:eastAsia="en-GB"/>
              </w:rPr>
              <w:t>hen</w:t>
            </w:r>
          </w:p>
        </w:tc>
        <w:tc>
          <w:tcPr>
            <w:tcW w:w="1440" w:type="dxa"/>
            <w:shd w:val="clear" w:color="auto" w:fill="D9E2F3" w:themeFill="accent5" w:themeFillTint="33"/>
          </w:tcPr>
          <w:p w14:paraId="29BC2E99" w14:textId="77777777" w:rsidR="0082360E" w:rsidRPr="00F42B6F" w:rsidRDefault="0082360E" w:rsidP="00DB40CA">
            <w:pPr>
              <w:spacing w:before="40" w:after="40"/>
              <w:rPr>
                <w:rFonts w:ascii="Arial" w:hAnsi="Arial" w:cs="Arial"/>
                <w:b/>
                <w:sz w:val="20"/>
                <w:szCs w:val="20"/>
                <w:lang w:eastAsia="en-GB"/>
              </w:rPr>
            </w:pPr>
            <w:r>
              <w:rPr>
                <w:rFonts w:ascii="Arial" w:hAnsi="Arial" w:cs="Arial"/>
                <w:b/>
                <w:sz w:val="20"/>
                <w:szCs w:val="20"/>
                <w:lang w:eastAsia="en-GB"/>
              </w:rPr>
              <w:t>By w</w:t>
            </w:r>
            <w:r w:rsidRPr="00F42B6F">
              <w:rPr>
                <w:rFonts w:ascii="Arial" w:hAnsi="Arial" w:cs="Arial"/>
                <w:b/>
                <w:sz w:val="20"/>
                <w:szCs w:val="20"/>
                <w:lang w:eastAsia="en-GB"/>
              </w:rPr>
              <w:t>hom</w:t>
            </w:r>
          </w:p>
        </w:tc>
        <w:tc>
          <w:tcPr>
            <w:tcW w:w="1777" w:type="dxa"/>
            <w:shd w:val="clear" w:color="auto" w:fill="D9E2F3" w:themeFill="accent5" w:themeFillTint="33"/>
          </w:tcPr>
          <w:p w14:paraId="33546046" w14:textId="77777777" w:rsidR="0082360E" w:rsidRPr="00F42B6F" w:rsidRDefault="0082360E" w:rsidP="00DB40CA">
            <w:pPr>
              <w:spacing w:before="40" w:after="40"/>
              <w:rPr>
                <w:rFonts w:ascii="Arial" w:hAnsi="Arial" w:cs="Arial"/>
                <w:b/>
                <w:sz w:val="20"/>
                <w:szCs w:val="20"/>
                <w:lang w:eastAsia="en-GB"/>
              </w:rPr>
            </w:pPr>
            <w:r w:rsidRPr="00F42B6F">
              <w:rPr>
                <w:rFonts w:ascii="Arial" w:hAnsi="Arial" w:cs="Arial"/>
                <w:b/>
                <w:sz w:val="20"/>
                <w:szCs w:val="20"/>
                <w:lang w:eastAsia="en-GB"/>
              </w:rPr>
              <w:t>Impact of Action</w:t>
            </w:r>
          </w:p>
        </w:tc>
        <w:tc>
          <w:tcPr>
            <w:tcW w:w="1106" w:type="dxa"/>
            <w:shd w:val="clear" w:color="auto" w:fill="D9E2F3" w:themeFill="accent5" w:themeFillTint="33"/>
          </w:tcPr>
          <w:p w14:paraId="46FE3C37" w14:textId="77777777" w:rsidR="0082360E" w:rsidRPr="00F42B6F" w:rsidRDefault="0082360E" w:rsidP="00DB40CA">
            <w:pPr>
              <w:spacing w:before="40" w:after="40"/>
              <w:rPr>
                <w:rFonts w:ascii="Arial" w:hAnsi="Arial" w:cs="Arial"/>
                <w:b/>
                <w:sz w:val="20"/>
                <w:szCs w:val="20"/>
                <w:lang w:eastAsia="en-GB"/>
              </w:rPr>
            </w:pPr>
            <w:r w:rsidRPr="00F42B6F">
              <w:rPr>
                <w:rFonts w:ascii="Arial" w:hAnsi="Arial" w:cs="Arial"/>
                <w:b/>
                <w:sz w:val="20"/>
                <w:szCs w:val="20"/>
                <w:lang w:eastAsia="en-GB"/>
              </w:rPr>
              <w:t xml:space="preserve">Achieved </w:t>
            </w:r>
          </w:p>
          <w:p w14:paraId="2258DB34" w14:textId="77777777" w:rsidR="0082360E" w:rsidRPr="00F42B6F" w:rsidRDefault="0082360E" w:rsidP="00DB40CA">
            <w:pPr>
              <w:spacing w:before="40" w:after="40"/>
              <w:rPr>
                <w:rFonts w:ascii="Arial" w:hAnsi="Arial" w:cs="Arial"/>
                <w:b/>
                <w:sz w:val="20"/>
                <w:szCs w:val="20"/>
                <w:lang w:eastAsia="en-GB"/>
              </w:rPr>
            </w:pPr>
            <w:r w:rsidRPr="00F42B6F">
              <w:rPr>
                <w:rFonts w:ascii="Arial" w:hAnsi="Arial" w:cs="Arial"/>
                <w:b/>
                <w:sz w:val="20"/>
                <w:szCs w:val="20"/>
                <w:lang w:eastAsia="en-GB"/>
              </w:rPr>
              <w:t>Y/N</w:t>
            </w:r>
          </w:p>
        </w:tc>
        <w:tc>
          <w:tcPr>
            <w:tcW w:w="1347" w:type="dxa"/>
            <w:shd w:val="clear" w:color="auto" w:fill="D9E2F3" w:themeFill="accent5" w:themeFillTint="33"/>
          </w:tcPr>
          <w:p w14:paraId="45DE2FD5" w14:textId="77777777" w:rsidR="0082360E" w:rsidRPr="00F42B6F" w:rsidRDefault="0082360E" w:rsidP="00DB40CA">
            <w:pPr>
              <w:spacing w:before="40" w:after="40"/>
              <w:rPr>
                <w:rFonts w:ascii="Arial" w:hAnsi="Arial" w:cs="Arial"/>
                <w:b/>
                <w:sz w:val="20"/>
                <w:szCs w:val="20"/>
                <w:lang w:eastAsia="en-GB"/>
              </w:rPr>
            </w:pPr>
            <w:r w:rsidRPr="00F42B6F">
              <w:rPr>
                <w:rFonts w:ascii="Arial" w:hAnsi="Arial" w:cs="Arial"/>
                <w:b/>
                <w:sz w:val="20"/>
                <w:szCs w:val="20"/>
                <w:lang w:eastAsia="en-GB"/>
              </w:rPr>
              <w:t>Date achieved</w:t>
            </w:r>
          </w:p>
        </w:tc>
      </w:tr>
      <w:tr w:rsidR="0082360E" w:rsidRPr="00247090" w14:paraId="50F9AA86" w14:textId="77777777" w:rsidTr="00DB40CA">
        <w:tc>
          <w:tcPr>
            <w:tcW w:w="2572" w:type="dxa"/>
          </w:tcPr>
          <w:p w14:paraId="16B3B763"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Continue to provide opportunity for development and training to staff through the College’s staff development days</w:t>
            </w:r>
          </w:p>
        </w:tc>
        <w:tc>
          <w:tcPr>
            <w:tcW w:w="1113" w:type="dxa"/>
          </w:tcPr>
          <w:p w14:paraId="078F0BCA"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May 20</w:t>
            </w:r>
            <w:r>
              <w:rPr>
                <w:rFonts w:ascii="Arial" w:hAnsi="Arial" w:cs="Arial"/>
                <w:sz w:val="20"/>
                <w:szCs w:val="20"/>
                <w:lang w:eastAsia="en-GB"/>
              </w:rPr>
              <w:t>20</w:t>
            </w:r>
          </w:p>
        </w:tc>
        <w:tc>
          <w:tcPr>
            <w:tcW w:w="1440" w:type="dxa"/>
          </w:tcPr>
          <w:p w14:paraId="15C3E80D"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SDD</w:t>
            </w:r>
          </w:p>
        </w:tc>
        <w:tc>
          <w:tcPr>
            <w:tcW w:w="1777" w:type="dxa"/>
          </w:tcPr>
          <w:p w14:paraId="17A9FFE2"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Offer difference development and knowledge sessions</w:t>
            </w:r>
          </w:p>
        </w:tc>
        <w:tc>
          <w:tcPr>
            <w:tcW w:w="1106" w:type="dxa"/>
          </w:tcPr>
          <w:p w14:paraId="6FCA4DAD"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347" w:type="dxa"/>
          </w:tcPr>
          <w:p w14:paraId="3F12D81D" w14:textId="77777777" w:rsidR="0082360E" w:rsidRPr="00196D5F" w:rsidRDefault="00F81394" w:rsidP="00DB40CA">
            <w:pPr>
              <w:spacing w:before="120" w:after="120"/>
              <w:rPr>
                <w:rFonts w:ascii="Arial" w:hAnsi="Arial" w:cs="Arial"/>
                <w:sz w:val="20"/>
                <w:szCs w:val="20"/>
                <w:lang w:eastAsia="en-GB"/>
              </w:rPr>
            </w:pPr>
            <w:r>
              <w:rPr>
                <w:rFonts w:ascii="Arial" w:hAnsi="Arial" w:cs="Arial"/>
                <w:sz w:val="20"/>
                <w:szCs w:val="20"/>
                <w:lang w:eastAsia="en-GB"/>
              </w:rPr>
              <w:t>Ongoing</w:t>
            </w:r>
          </w:p>
        </w:tc>
      </w:tr>
      <w:tr w:rsidR="0082360E" w:rsidRPr="00247090" w14:paraId="1E648B05" w14:textId="77777777" w:rsidTr="00DB40CA">
        <w:tc>
          <w:tcPr>
            <w:tcW w:w="2572" w:type="dxa"/>
          </w:tcPr>
          <w:p w14:paraId="150FB64B"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 xml:space="preserve">Update Governors on developments within the E &amp; D section </w:t>
            </w:r>
          </w:p>
        </w:tc>
        <w:tc>
          <w:tcPr>
            <w:tcW w:w="1113" w:type="dxa"/>
          </w:tcPr>
          <w:p w14:paraId="16D10608"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March 2019</w:t>
            </w:r>
          </w:p>
        </w:tc>
        <w:tc>
          <w:tcPr>
            <w:tcW w:w="1440" w:type="dxa"/>
          </w:tcPr>
          <w:p w14:paraId="6BE12FE1" w14:textId="77777777" w:rsidR="0082360E" w:rsidRPr="00196D5F" w:rsidRDefault="0082360E" w:rsidP="00DB40CA">
            <w:pPr>
              <w:spacing w:before="120" w:after="120"/>
              <w:rPr>
                <w:rFonts w:ascii="Arial" w:hAnsi="Arial" w:cs="Arial"/>
                <w:sz w:val="20"/>
                <w:szCs w:val="20"/>
                <w:lang w:eastAsia="en-GB"/>
              </w:rPr>
            </w:pPr>
            <w:r>
              <w:rPr>
                <w:rFonts w:ascii="Arial" w:hAnsi="Arial" w:cs="Arial"/>
                <w:sz w:val="20"/>
                <w:szCs w:val="20"/>
                <w:lang w:eastAsia="en-GB"/>
              </w:rPr>
              <w:t>DLS</w:t>
            </w:r>
          </w:p>
        </w:tc>
        <w:tc>
          <w:tcPr>
            <w:tcW w:w="1777" w:type="dxa"/>
          </w:tcPr>
          <w:p w14:paraId="38F6B5D0" w14:textId="77777777" w:rsidR="0082360E" w:rsidRPr="00196D5F" w:rsidRDefault="0082360E" w:rsidP="00DB40CA">
            <w:pPr>
              <w:spacing w:before="120" w:after="120"/>
              <w:rPr>
                <w:rFonts w:ascii="Arial" w:hAnsi="Arial" w:cs="Arial"/>
                <w:sz w:val="20"/>
                <w:szCs w:val="20"/>
                <w:lang w:eastAsia="en-GB"/>
              </w:rPr>
            </w:pPr>
            <w:r w:rsidRPr="00196D5F">
              <w:rPr>
                <w:rFonts w:ascii="Arial" w:hAnsi="Arial" w:cs="Arial"/>
                <w:sz w:val="20"/>
                <w:szCs w:val="20"/>
                <w:lang w:eastAsia="en-GB"/>
              </w:rPr>
              <w:t>Up to date knowledge of Governors</w:t>
            </w:r>
          </w:p>
        </w:tc>
        <w:tc>
          <w:tcPr>
            <w:tcW w:w="1106" w:type="dxa"/>
          </w:tcPr>
          <w:p w14:paraId="6BA9B5C4"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Y</w:t>
            </w:r>
          </w:p>
        </w:tc>
        <w:tc>
          <w:tcPr>
            <w:tcW w:w="1347" w:type="dxa"/>
          </w:tcPr>
          <w:p w14:paraId="68AF0BCC" w14:textId="77777777" w:rsidR="0082360E" w:rsidRPr="00196D5F" w:rsidRDefault="00BD2918" w:rsidP="00DB40CA">
            <w:pPr>
              <w:spacing w:before="120" w:after="120"/>
              <w:rPr>
                <w:rFonts w:ascii="Arial" w:hAnsi="Arial" w:cs="Arial"/>
                <w:sz w:val="20"/>
                <w:szCs w:val="20"/>
                <w:lang w:eastAsia="en-GB"/>
              </w:rPr>
            </w:pPr>
            <w:r>
              <w:rPr>
                <w:rFonts w:ascii="Arial" w:hAnsi="Arial" w:cs="Arial"/>
                <w:sz w:val="20"/>
                <w:szCs w:val="20"/>
                <w:lang w:eastAsia="en-GB"/>
              </w:rPr>
              <w:t>30/11/19</w:t>
            </w:r>
            <w:r w:rsidR="00F81394">
              <w:rPr>
                <w:rFonts w:ascii="Arial" w:hAnsi="Arial" w:cs="Arial"/>
                <w:sz w:val="20"/>
                <w:szCs w:val="20"/>
                <w:lang w:eastAsia="en-GB"/>
              </w:rPr>
              <w:t xml:space="preserve"> and 23/03/20</w:t>
            </w:r>
          </w:p>
        </w:tc>
      </w:tr>
    </w:tbl>
    <w:p w14:paraId="1236069A" w14:textId="77777777" w:rsidR="0082360E" w:rsidRPr="00247090" w:rsidRDefault="0082360E" w:rsidP="0082360E">
      <w:pPr>
        <w:tabs>
          <w:tab w:val="left" w:pos="720"/>
        </w:tabs>
        <w:ind w:right="-334"/>
        <w:rPr>
          <w:rFonts w:ascii="Arial" w:hAnsi="Arial" w:cs="Arial"/>
          <w:b/>
          <w:sz w:val="22"/>
          <w:szCs w:val="22"/>
          <w:lang w:eastAsia="en-GB"/>
        </w:rPr>
      </w:pPr>
    </w:p>
    <w:p w14:paraId="3DA7F5DF" w14:textId="77777777" w:rsidR="0082360E" w:rsidRPr="00247090" w:rsidRDefault="0082360E" w:rsidP="0082360E">
      <w:pPr>
        <w:ind w:right="-334"/>
        <w:rPr>
          <w:rFonts w:ascii="Arial" w:hAnsi="Arial" w:cs="Arial"/>
          <w:b/>
          <w:sz w:val="22"/>
          <w:szCs w:val="22"/>
          <w:lang w:eastAsia="en-GB"/>
        </w:rPr>
      </w:pPr>
    </w:p>
    <w:p w14:paraId="6F904121" w14:textId="77777777" w:rsidR="0077538E" w:rsidRDefault="0077538E" w:rsidP="0082360E">
      <w:pPr>
        <w:ind w:right="-334"/>
        <w:rPr>
          <w:rFonts w:ascii="Arial" w:hAnsi="Arial" w:cs="Arial"/>
          <w:b/>
          <w:sz w:val="22"/>
          <w:szCs w:val="22"/>
          <w:lang w:eastAsia="en-GB"/>
        </w:rPr>
        <w:sectPr w:rsidR="0077538E" w:rsidSect="00EC7BFE">
          <w:pgSz w:w="11906" w:h="16838" w:code="9"/>
          <w:pgMar w:top="1152" w:right="1296" w:bottom="1152" w:left="1440" w:header="706" w:footer="432" w:gutter="0"/>
          <w:cols w:space="708"/>
          <w:docGrid w:linePitch="360"/>
        </w:sectPr>
      </w:pPr>
    </w:p>
    <w:p w14:paraId="404384EA" w14:textId="77777777" w:rsidR="006D005F" w:rsidRPr="0048682B" w:rsidRDefault="006D005F" w:rsidP="006D005F">
      <w:pPr>
        <w:ind w:right="-334"/>
        <w:rPr>
          <w:rFonts w:ascii="Arial" w:hAnsi="Arial" w:cs="Arial"/>
          <w:b/>
          <w:color w:val="1F4E79" w:themeColor="accent1" w:themeShade="80"/>
          <w:sz w:val="28"/>
          <w:szCs w:val="22"/>
          <w:lang w:eastAsia="en-GB"/>
        </w:rPr>
      </w:pPr>
      <w:r w:rsidRPr="0048682B">
        <w:rPr>
          <w:rFonts w:ascii="Arial" w:hAnsi="Arial" w:cs="Arial"/>
          <w:b/>
          <w:color w:val="1F4E79" w:themeColor="accent1" w:themeShade="80"/>
          <w:sz w:val="28"/>
          <w:szCs w:val="22"/>
          <w:lang w:eastAsia="en-GB"/>
        </w:rPr>
        <w:lastRenderedPageBreak/>
        <w:t>EQUALITY OBJECTIVES AND ACTION PLANS</w:t>
      </w:r>
    </w:p>
    <w:p w14:paraId="794EEE5B" w14:textId="77777777" w:rsidR="006D005F" w:rsidRPr="00247090" w:rsidRDefault="006D005F" w:rsidP="006D005F">
      <w:pPr>
        <w:tabs>
          <w:tab w:val="left" w:pos="720"/>
        </w:tabs>
        <w:ind w:right="-334"/>
        <w:rPr>
          <w:rFonts w:ascii="Arial" w:hAnsi="Arial" w:cs="Arial"/>
          <w:sz w:val="22"/>
          <w:szCs w:val="22"/>
          <w:lang w:eastAsia="en-GB"/>
        </w:rPr>
      </w:pPr>
    </w:p>
    <w:p w14:paraId="641B01BB" w14:textId="77777777" w:rsidR="006D005F" w:rsidRPr="0077538E" w:rsidRDefault="006D005F" w:rsidP="006D005F">
      <w:pPr>
        <w:tabs>
          <w:tab w:val="num" w:pos="720"/>
        </w:tabs>
        <w:ind w:right="-334"/>
        <w:rPr>
          <w:rFonts w:ascii="Arial" w:hAnsi="Arial" w:cs="Arial"/>
          <w:b/>
          <w:color w:val="2F5496" w:themeColor="accent5" w:themeShade="BF"/>
          <w:szCs w:val="22"/>
          <w:lang w:eastAsia="en-GB"/>
        </w:rPr>
      </w:pPr>
      <w:r w:rsidRPr="0077538E">
        <w:rPr>
          <w:rFonts w:ascii="Arial" w:hAnsi="Arial" w:cs="Arial"/>
          <w:b/>
          <w:color w:val="2F5496" w:themeColor="accent5" w:themeShade="BF"/>
          <w:szCs w:val="22"/>
          <w:lang w:eastAsia="en-GB"/>
        </w:rPr>
        <w:t>Equality Objectives</w:t>
      </w:r>
    </w:p>
    <w:p w14:paraId="7B1E59B1" w14:textId="77777777" w:rsidR="006D005F" w:rsidRDefault="006D005F" w:rsidP="006D005F">
      <w:pPr>
        <w:ind w:right="-334"/>
        <w:rPr>
          <w:rFonts w:ascii="Arial" w:hAnsi="Arial" w:cs="Arial"/>
          <w:b/>
          <w:sz w:val="22"/>
          <w:szCs w:val="22"/>
          <w:lang w:eastAsia="en-GB"/>
        </w:rPr>
      </w:pPr>
    </w:p>
    <w:p w14:paraId="5663D7AE" w14:textId="77777777" w:rsidR="006D005F" w:rsidRPr="00247090" w:rsidRDefault="006D005F" w:rsidP="006D005F">
      <w:pPr>
        <w:ind w:right="-334"/>
        <w:rPr>
          <w:rFonts w:ascii="Arial" w:hAnsi="Arial" w:cs="Arial"/>
          <w:b/>
          <w:sz w:val="22"/>
          <w:szCs w:val="22"/>
          <w:lang w:eastAsia="en-GB"/>
        </w:rPr>
      </w:pPr>
    </w:p>
    <w:p w14:paraId="4F561C21" w14:textId="77777777" w:rsidR="006D005F" w:rsidRPr="00741AD2" w:rsidRDefault="006D005F" w:rsidP="006D005F">
      <w:pPr>
        <w:ind w:right="-334"/>
        <w:rPr>
          <w:rFonts w:ascii="Arial" w:hAnsi="Arial" w:cs="Arial"/>
          <w:b/>
          <w:i/>
          <w:color w:val="1F4E79" w:themeColor="accent1" w:themeShade="80"/>
          <w:sz w:val="22"/>
          <w:szCs w:val="22"/>
          <w:lang w:eastAsia="en-GB"/>
        </w:rPr>
      </w:pPr>
      <w:r w:rsidRPr="00741AD2">
        <w:rPr>
          <w:rFonts w:ascii="Arial" w:hAnsi="Arial" w:cs="Arial"/>
          <w:b/>
          <w:i/>
          <w:color w:val="1F4E79" w:themeColor="accent1" w:themeShade="80"/>
          <w:sz w:val="22"/>
          <w:szCs w:val="22"/>
          <w:lang w:eastAsia="en-GB"/>
        </w:rPr>
        <w:t xml:space="preserve">Objective 1 </w:t>
      </w:r>
      <w:r w:rsidRPr="00741AD2">
        <w:rPr>
          <w:rFonts w:ascii="Arial" w:hAnsi="Arial" w:cs="Arial"/>
          <w:b/>
          <w:i/>
          <w:color w:val="1F4E79" w:themeColor="accent1" w:themeShade="80"/>
          <w:sz w:val="22"/>
          <w:szCs w:val="22"/>
          <w:lang w:eastAsia="en-GB"/>
        </w:rPr>
        <w:tab/>
        <w:t>To improve equality of opportunity for all and to foster good relations</w:t>
      </w:r>
    </w:p>
    <w:p w14:paraId="358209BC" w14:textId="77777777" w:rsidR="006D005F" w:rsidRPr="00247090" w:rsidRDefault="006D005F" w:rsidP="006D005F">
      <w:pPr>
        <w:tabs>
          <w:tab w:val="left" w:pos="3195"/>
        </w:tabs>
        <w:ind w:right="-334"/>
        <w:rPr>
          <w:rFonts w:ascii="Arial" w:hAnsi="Arial" w:cs="Arial"/>
          <w:b/>
          <w:sz w:val="22"/>
          <w:szCs w:val="22"/>
          <w:lang w:eastAsia="en-GB"/>
        </w:rPr>
      </w:pPr>
      <w:r w:rsidRPr="00247090">
        <w:rPr>
          <w:rFonts w:ascii="Arial" w:hAnsi="Arial" w:cs="Arial"/>
          <w:b/>
          <w:sz w:val="22"/>
          <w:szCs w:val="22"/>
          <w:lang w:eastAsia="en-GB"/>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23"/>
        <w:gridCol w:w="1406"/>
        <w:gridCol w:w="1862"/>
        <w:gridCol w:w="1106"/>
        <w:gridCol w:w="1268"/>
      </w:tblGrid>
      <w:tr w:rsidR="006D005F" w:rsidRPr="00196D5F" w14:paraId="51510A6F" w14:textId="77777777" w:rsidTr="00CA617F">
        <w:tc>
          <w:tcPr>
            <w:tcW w:w="2490" w:type="dxa"/>
            <w:shd w:val="clear" w:color="auto" w:fill="D9E2F3" w:themeFill="accent5" w:themeFillTint="33"/>
          </w:tcPr>
          <w:p w14:paraId="58BC52C7"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Action</w:t>
            </w:r>
          </w:p>
        </w:tc>
        <w:tc>
          <w:tcPr>
            <w:tcW w:w="1223" w:type="dxa"/>
            <w:shd w:val="clear" w:color="auto" w:fill="D9E2F3" w:themeFill="accent5" w:themeFillTint="33"/>
          </w:tcPr>
          <w:p w14:paraId="4BC08232"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 xml:space="preserve">By </w:t>
            </w:r>
            <w:r>
              <w:rPr>
                <w:rFonts w:ascii="Arial" w:hAnsi="Arial" w:cs="Arial"/>
                <w:b/>
                <w:sz w:val="20"/>
                <w:szCs w:val="20"/>
                <w:lang w:eastAsia="en-GB"/>
              </w:rPr>
              <w:t>w</w:t>
            </w:r>
            <w:r w:rsidRPr="00196D5F">
              <w:rPr>
                <w:rFonts w:ascii="Arial" w:hAnsi="Arial" w:cs="Arial"/>
                <w:b/>
                <w:sz w:val="20"/>
                <w:szCs w:val="20"/>
                <w:lang w:eastAsia="en-GB"/>
              </w:rPr>
              <w:t>hen</w:t>
            </w:r>
          </w:p>
        </w:tc>
        <w:tc>
          <w:tcPr>
            <w:tcW w:w="1406" w:type="dxa"/>
            <w:shd w:val="clear" w:color="auto" w:fill="D9E2F3" w:themeFill="accent5" w:themeFillTint="33"/>
          </w:tcPr>
          <w:p w14:paraId="334F9334"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 xml:space="preserve">By </w:t>
            </w:r>
            <w:r>
              <w:rPr>
                <w:rFonts w:ascii="Arial" w:hAnsi="Arial" w:cs="Arial"/>
                <w:b/>
                <w:sz w:val="20"/>
                <w:szCs w:val="20"/>
                <w:lang w:eastAsia="en-GB"/>
              </w:rPr>
              <w:t>w</w:t>
            </w:r>
            <w:r w:rsidRPr="00196D5F">
              <w:rPr>
                <w:rFonts w:ascii="Arial" w:hAnsi="Arial" w:cs="Arial"/>
                <w:b/>
                <w:sz w:val="20"/>
                <w:szCs w:val="20"/>
                <w:lang w:eastAsia="en-GB"/>
              </w:rPr>
              <w:t>hom</w:t>
            </w:r>
          </w:p>
        </w:tc>
        <w:tc>
          <w:tcPr>
            <w:tcW w:w="1862" w:type="dxa"/>
            <w:shd w:val="clear" w:color="auto" w:fill="D9E2F3" w:themeFill="accent5" w:themeFillTint="33"/>
          </w:tcPr>
          <w:p w14:paraId="0ECEFFF8"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Impact of Action</w:t>
            </w:r>
          </w:p>
        </w:tc>
        <w:tc>
          <w:tcPr>
            <w:tcW w:w="1106" w:type="dxa"/>
            <w:shd w:val="clear" w:color="auto" w:fill="D9E2F3" w:themeFill="accent5" w:themeFillTint="33"/>
          </w:tcPr>
          <w:p w14:paraId="363E8AE9"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 xml:space="preserve">Achieved </w:t>
            </w:r>
          </w:p>
          <w:p w14:paraId="1863E0DE"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Y/N</w:t>
            </w:r>
          </w:p>
        </w:tc>
        <w:tc>
          <w:tcPr>
            <w:tcW w:w="1268" w:type="dxa"/>
            <w:shd w:val="clear" w:color="auto" w:fill="D9E2F3" w:themeFill="accent5" w:themeFillTint="33"/>
          </w:tcPr>
          <w:p w14:paraId="4AB65E6B" w14:textId="77777777" w:rsidR="006D005F" w:rsidRPr="00196D5F" w:rsidRDefault="006D005F" w:rsidP="00CA617F">
            <w:pPr>
              <w:spacing w:before="40" w:after="40"/>
              <w:rPr>
                <w:rFonts w:ascii="Arial" w:hAnsi="Arial" w:cs="Arial"/>
                <w:b/>
                <w:sz w:val="20"/>
                <w:szCs w:val="20"/>
                <w:lang w:eastAsia="en-GB"/>
              </w:rPr>
            </w:pPr>
            <w:r w:rsidRPr="00196D5F">
              <w:rPr>
                <w:rFonts w:ascii="Arial" w:hAnsi="Arial" w:cs="Arial"/>
                <w:b/>
                <w:sz w:val="20"/>
                <w:szCs w:val="20"/>
                <w:lang w:eastAsia="en-GB"/>
              </w:rPr>
              <w:t>Date achieved</w:t>
            </w:r>
          </w:p>
        </w:tc>
      </w:tr>
      <w:tr w:rsidR="006D005F" w:rsidRPr="00247090" w14:paraId="49FAE7C5" w14:textId="77777777" w:rsidTr="00CA617F">
        <w:tc>
          <w:tcPr>
            <w:tcW w:w="2490" w:type="dxa"/>
          </w:tcPr>
          <w:p w14:paraId="2D0A1CD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Continually r</w:t>
            </w:r>
            <w:r w:rsidRPr="00196D5F">
              <w:rPr>
                <w:rFonts w:ascii="Arial" w:hAnsi="Arial" w:cs="Arial"/>
                <w:sz w:val="20"/>
                <w:szCs w:val="20"/>
                <w:lang w:eastAsia="en-GB"/>
              </w:rPr>
              <w:t>eview College policies in light of any changes in the Prevent Duty and new and revised policies agreed throughout the year.</w:t>
            </w:r>
          </w:p>
        </w:tc>
        <w:tc>
          <w:tcPr>
            <w:tcW w:w="1223" w:type="dxa"/>
          </w:tcPr>
          <w:p w14:paraId="78004541"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March 20</w:t>
            </w:r>
            <w:r>
              <w:rPr>
                <w:rFonts w:ascii="Arial" w:hAnsi="Arial" w:cs="Arial"/>
                <w:sz w:val="20"/>
                <w:szCs w:val="20"/>
                <w:lang w:eastAsia="en-GB"/>
              </w:rPr>
              <w:t>20</w:t>
            </w:r>
          </w:p>
        </w:tc>
        <w:tc>
          <w:tcPr>
            <w:tcW w:w="1406" w:type="dxa"/>
          </w:tcPr>
          <w:p w14:paraId="3D6DCBD2"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Safeguarding Forum</w:t>
            </w:r>
          </w:p>
        </w:tc>
        <w:tc>
          <w:tcPr>
            <w:tcW w:w="1862" w:type="dxa"/>
          </w:tcPr>
          <w:p w14:paraId="3830FED9"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that policies include the Prevent Duty were necessary and do not discriminate against the protected characteristics</w:t>
            </w:r>
          </w:p>
        </w:tc>
        <w:tc>
          <w:tcPr>
            <w:tcW w:w="1106" w:type="dxa"/>
          </w:tcPr>
          <w:p w14:paraId="4AAD9037"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7F826F75"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31/1/20</w:t>
            </w:r>
          </w:p>
        </w:tc>
      </w:tr>
      <w:tr w:rsidR="006D005F" w:rsidRPr="00247090" w14:paraId="64F91F13" w14:textId="77777777" w:rsidTr="00CA617F">
        <w:tc>
          <w:tcPr>
            <w:tcW w:w="2490" w:type="dxa"/>
          </w:tcPr>
          <w:p w14:paraId="399A4B9B"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Analyse and compare learner data and implement actions within subject areas to address achievement gaps</w:t>
            </w:r>
          </w:p>
        </w:tc>
        <w:tc>
          <w:tcPr>
            <w:tcW w:w="1223" w:type="dxa"/>
          </w:tcPr>
          <w:p w14:paraId="6F534762"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September</w:t>
            </w:r>
            <w:r>
              <w:rPr>
                <w:rFonts w:ascii="Arial" w:hAnsi="Arial" w:cs="Arial"/>
                <w:sz w:val="20"/>
                <w:szCs w:val="20"/>
                <w:lang w:eastAsia="en-GB"/>
              </w:rPr>
              <w:t xml:space="preserve"> 20</w:t>
            </w:r>
            <w:r w:rsidRPr="00196D5F">
              <w:rPr>
                <w:rFonts w:ascii="Arial" w:hAnsi="Arial" w:cs="Arial"/>
                <w:sz w:val="20"/>
                <w:szCs w:val="20"/>
                <w:lang w:eastAsia="en-GB"/>
              </w:rPr>
              <w:t>1</w:t>
            </w:r>
            <w:r>
              <w:rPr>
                <w:rFonts w:ascii="Arial" w:hAnsi="Arial" w:cs="Arial"/>
                <w:sz w:val="20"/>
                <w:szCs w:val="20"/>
                <w:lang w:eastAsia="en-GB"/>
              </w:rPr>
              <w:t>9</w:t>
            </w:r>
          </w:p>
        </w:tc>
        <w:tc>
          <w:tcPr>
            <w:tcW w:w="1406" w:type="dxa"/>
          </w:tcPr>
          <w:p w14:paraId="68E65EC7"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A</w:t>
            </w:r>
            <w:r>
              <w:rPr>
                <w:rFonts w:ascii="Arial" w:hAnsi="Arial" w:cs="Arial"/>
                <w:sz w:val="20"/>
                <w:szCs w:val="20"/>
                <w:lang w:eastAsia="en-GB"/>
              </w:rPr>
              <w:t>P</w:t>
            </w:r>
            <w:r w:rsidRPr="00196D5F">
              <w:rPr>
                <w:rFonts w:ascii="Arial" w:hAnsi="Arial" w:cs="Arial"/>
                <w:sz w:val="20"/>
                <w:szCs w:val="20"/>
                <w:lang w:eastAsia="en-GB"/>
              </w:rPr>
              <w:t>s</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t>D</w:t>
            </w:r>
            <w:r w:rsidRPr="00196D5F">
              <w:rPr>
                <w:rFonts w:ascii="Arial" w:hAnsi="Arial" w:cs="Arial"/>
                <w:sz w:val="20"/>
                <w:szCs w:val="20"/>
                <w:lang w:eastAsia="en-GB"/>
              </w:rPr>
              <w:t>LS</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r>
            <w:r w:rsidRPr="00196D5F">
              <w:rPr>
                <w:rFonts w:ascii="Arial" w:hAnsi="Arial" w:cs="Arial"/>
                <w:sz w:val="20"/>
                <w:szCs w:val="20"/>
                <w:lang w:eastAsia="en-GB"/>
              </w:rPr>
              <w:t>E &amp; D Forum</w:t>
            </w:r>
          </w:p>
        </w:tc>
        <w:tc>
          <w:tcPr>
            <w:tcW w:w="1862" w:type="dxa"/>
          </w:tcPr>
          <w:p w14:paraId="68CEF2F3"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Improved experience and achievement for learners</w:t>
            </w:r>
          </w:p>
        </w:tc>
        <w:tc>
          <w:tcPr>
            <w:tcW w:w="1106" w:type="dxa"/>
          </w:tcPr>
          <w:p w14:paraId="664B3B60"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6F31CFA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1/10/19</w:t>
            </w:r>
          </w:p>
        </w:tc>
      </w:tr>
      <w:tr w:rsidR="006D005F" w:rsidRPr="00247090" w14:paraId="452189C8" w14:textId="77777777" w:rsidTr="00CA617F">
        <w:tc>
          <w:tcPr>
            <w:tcW w:w="2490" w:type="dxa"/>
            <w:tcBorders>
              <w:top w:val="single" w:sz="4" w:space="0" w:color="auto"/>
              <w:left w:val="single" w:sz="4" w:space="0" w:color="auto"/>
              <w:bottom w:val="single" w:sz="4" w:space="0" w:color="auto"/>
              <w:right w:val="single" w:sz="4" w:space="0" w:color="auto"/>
            </w:tcBorders>
          </w:tcPr>
          <w:p w14:paraId="442A063A"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Continue to widen and improve links with external expert organisations representing all 9 protected characteristics</w:t>
            </w:r>
          </w:p>
        </w:tc>
        <w:tc>
          <w:tcPr>
            <w:tcW w:w="1223" w:type="dxa"/>
            <w:tcBorders>
              <w:top w:val="single" w:sz="4" w:space="0" w:color="auto"/>
              <w:left w:val="single" w:sz="4" w:space="0" w:color="auto"/>
              <w:bottom w:val="single" w:sz="4" w:space="0" w:color="auto"/>
              <w:right w:val="single" w:sz="4" w:space="0" w:color="auto"/>
            </w:tcBorders>
          </w:tcPr>
          <w:p w14:paraId="1B3DAF3F"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June </w:t>
            </w:r>
            <w:r>
              <w:rPr>
                <w:rFonts w:ascii="Arial" w:hAnsi="Arial" w:cs="Arial"/>
                <w:sz w:val="20"/>
                <w:szCs w:val="20"/>
                <w:lang w:eastAsia="en-GB"/>
              </w:rPr>
              <w:t>2020</w:t>
            </w:r>
          </w:p>
        </w:tc>
        <w:tc>
          <w:tcPr>
            <w:tcW w:w="1406" w:type="dxa"/>
            <w:tcBorders>
              <w:top w:val="single" w:sz="4" w:space="0" w:color="auto"/>
              <w:left w:val="single" w:sz="4" w:space="0" w:color="auto"/>
              <w:bottom w:val="single" w:sz="4" w:space="0" w:color="auto"/>
              <w:right w:val="single" w:sz="4" w:space="0" w:color="auto"/>
            </w:tcBorders>
          </w:tcPr>
          <w:p w14:paraId="2878C500"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p>
        </w:tc>
        <w:tc>
          <w:tcPr>
            <w:tcW w:w="1862" w:type="dxa"/>
            <w:tcBorders>
              <w:top w:val="single" w:sz="4" w:space="0" w:color="auto"/>
              <w:left w:val="single" w:sz="4" w:space="0" w:color="auto"/>
              <w:bottom w:val="single" w:sz="4" w:space="0" w:color="auto"/>
              <w:right w:val="single" w:sz="4" w:space="0" w:color="auto"/>
            </w:tcBorders>
          </w:tcPr>
          <w:p w14:paraId="3C2A64E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Improved information and understanding of protected characteristics and how to ensure equality of opportunity</w:t>
            </w:r>
          </w:p>
        </w:tc>
        <w:tc>
          <w:tcPr>
            <w:tcW w:w="1106" w:type="dxa"/>
            <w:tcBorders>
              <w:top w:val="single" w:sz="4" w:space="0" w:color="auto"/>
              <w:left w:val="single" w:sz="4" w:space="0" w:color="auto"/>
              <w:bottom w:val="single" w:sz="4" w:space="0" w:color="auto"/>
              <w:right w:val="single" w:sz="4" w:space="0" w:color="auto"/>
            </w:tcBorders>
          </w:tcPr>
          <w:p w14:paraId="416E75FF"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Borders>
              <w:top w:val="single" w:sz="4" w:space="0" w:color="auto"/>
              <w:left w:val="single" w:sz="4" w:space="0" w:color="auto"/>
              <w:bottom w:val="single" w:sz="4" w:space="0" w:color="auto"/>
              <w:right w:val="single" w:sz="4" w:space="0" w:color="auto"/>
            </w:tcBorders>
          </w:tcPr>
          <w:p w14:paraId="45B17D52"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Continuous</w:t>
            </w:r>
          </w:p>
        </w:tc>
      </w:tr>
    </w:tbl>
    <w:p w14:paraId="32AF9313" w14:textId="77777777" w:rsidR="006D005F" w:rsidRDefault="006D005F" w:rsidP="006D005F">
      <w:pPr>
        <w:ind w:right="-334"/>
        <w:rPr>
          <w:rFonts w:ascii="Arial" w:hAnsi="Arial" w:cs="Arial"/>
          <w:b/>
          <w:sz w:val="22"/>
          <w:szCs w:val="22"/>
          <w:lang w:eastAsia="en-GB"/>
        </w:rPr>
      </w:pPr>
    </w:p>
    <w:p w14:paraId="14AA1C71" w14:textId="77777777" w:rsidR="006D005F" w:rsidRPr="00247090" w:rsidRDefault="006D005F" w:rsidP="006D005F">
      <w:pPr>
        <w:ind w:right="-334"/>
        <w:rPr>
          <w:rFonts w:ascii="Arial" w:hAnsi="Arial" w:cs="Arial"/>
          <w:b/>
          <w:sz w:val="22"/>
          <w:szCs w:val="22"/>
          <w:lang w:eastAsia="en-GB"/>
        </w:rPr>
      </w:pPr>
    </w:p>
    <w:p w14:paraId="5D11DB0A" w14:textId="77777777" w:rsidR="006D005F" w:rsidRPr="00266BD4" w:rsidRDefault="006D005F" w:rsidP="006D005F">
      <w:pPr>
        <w:ind w:left="1440" w:right="-334" w:hanging="1440"/>
        <w:rPr>
          <w:rFonts w:ascii="Arial" w:hAnsi="Arial" w:cs="Arial"/>
          <w:b/>
          <w:i/>
          <w:color w:val="1F4E79" w:themeColor="accent1" w:themeShade="80"/>
          <w:sz w:val="22"/>
          <w:szCs w:val="22"/>
          <w:lang w:eastAsia="en-GB"/>
        </w:rPr>
      </w:pPr>
      <w:r>
        <w:rPr>
          <w:rFonts w:ascii="Arial" w:hAnsi="Arial" w:cs="Arial"/>
          <w:b/>
          <w:i/>
          <w:color w:val="1F4E79" w:themeColor="accent1" w:themeShade="80"/>
          <w:sz w:val="22"/>
          <w:szCs w:val="22"/>
          <w:lang w:eastAsia="en-GB"/>
        </w:rPr>
        <w:t xml:space="preserve">Objective 2  </w:t>
      </w:r>
      <w:r>
        <w:rPr>
          <w:rFonts w:ascii="Arial" w:hAnsi="Arial" w:cs="Arial"/>
          <w:b/>
          <w:i/>
          <w:color w:val="1F4E79" w:themeColor="accent1" w:themeShade="80"/>
          <w:sz w:val="22"/>
          <w:szCs w:val="22"/>
          <w:lang w:eastAsia="en-GB"/>
        </w:rPr>
        <w:tab/>
      </w:r>
      <w:r w:rsidRPr="00266BD4">
        <w:rPr>
          <w:rFonts w:ascii="Arial" w:hAnsi="Arial" w:cs="Arial"/>
          <w:b/>
          <w:i/>
          <w:color w:val="1F4E79" w:themeColor="accent1" w:themeShade="80"/>
          <w:sz w:val="22"/>
          <w:szCs w:val="22"/>
          <w:lang w:eastAsia="en-GB"/>
        </w:rPr>
        <w:t>To improve all College activities to ensure the elimination of discrimination against all staff, learners, visitors and governors within the protected characteristics</w:t>
      </w:r>
    </w:p>
    <w:p w14:paraId="110CED1F" w14:textId="77777777" w:rsidR="006D005F" w:rsidRPr="00247090" w:rsidRDefault="006D005F" w:rsidP="006D005F">
      <w:pPr>
        <w:ind w:right="-334"/>
        <w:rPr>
          <w:rFonts w:ascii="Arial" w:hAnsi="Arial" w:cs="Arial"/>
          <w:b/>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440"/>
        <w:gridCol w:w="1753"/>
        <w:gridCol w:w="1209"/>
        <w:gridCol w:w="1268"/>
      </w:tblGrid>
      <w:tr w:rsidR="006D005F" w:rsidRPr="009F6702" w14:paraId="6ADFB7FC" w14:textId="77777777" w:rsidTr="00CA617F">
        <w:tc>
          <w:tcPr>
            <w:tcW w:w="25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F1739D"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Action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ED0E19"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By when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42BA89"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By whom</w:t>
            </w:r>
          </w:p>
        </w:tc>
        <w:tc>
          <w:tcPr>
            <w:tcW w:w="17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BFAF15B"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Impact of Action</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0A3D39"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 xml:space="preserve">Achieved </w:t>
            </w:r>
          </w:p>
          <w:p w14:paraId="54DB95A3"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Y/N</w:t>
            </w: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087791"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Date achieved</w:t>
            </w:r>
          </w:p>
        </w:tc>
      </w:tr>
      <w:tr w:rsidR="006D005F" w:rsidRPr="00247090" w14:paraId="3E221A33" w14:textId="77777777" w:rsidTr="00CA617F">
        <w:tc>
          <w:tcPr>
            <w:tcW w:w="2515" w:type="dxa"/>
          </w:tcPr>
          <w:p w14:paraId="23A2353C"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Continually r</w:t>
            </w:r>
            <w:r w:rsidRPr="00196D5F">
              <w:rPr>
                <w:rFonts w:ascii="Arial" w:hAnsi="Arial" w:cs="Arial"/>
                <w:sz w:val="20"/>
                <w:szCs w:val="20"/>
                <w:lang w:eastAsia="en-GB"/>
              </w:rPr>
              <w:t xml:space="preserve">eview </w:t>
            </w:r>
            <w:r>
              <w:rPr>
                <w:rFonts w:ascii="Arial" w:hAnsi="Arial" w:cs="Arial"/>
                <w:sz w:val="20"/>
                <w:szCs w:val="20"/>
                <w:lang w:eastAsia="en-GB"/>
              </w:rPr>
              <w:t xml:space="preserve">effectiveness of </w:t>
            </w:r>
            <w:r w:rsidRPr="00196D5F">
              <w:rPr>
                <w:rFonts w:ascii="Arial" w:hAnsi="Arial" w:cs="Arial"/>
                <w:sz w:val="20"/>
                <w:szCs w:val="20"/>
                <w:lang w:eastAsia="en-GB"/>
              </w:rPr>
              <w:t xml:space="preserve">induction programmes for learners, staff and governors </w:t>
            </w:r>
          </w:p>
        </w:tc>
        <w:tc>
          <w:tcPr>
            <w:tcW w:w="1170" w:type="dxa"/>
          </w:tcPr>
          <w:p w14:paraId="20E10DD9"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440" w:type="dxa"/>
          </w:tcPr>
          <w:p w14:paraId="74DD0982"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 xml:space="preserve">DLS </w:t>
            </w:r>
            <w:r w:rsidRPr="00196D5F">
              <w:rPr>
                <w:rFonts w:ascii="Arial" w:hAnsi="Arial" w:cs="Arial"/>
                <w:sz w:val="20"/>
                <w:szCs w:val="20"/>
                <w:lang w:eastAsia="en-GB"/>
              </w:rPr>
              <w:t xml:space="preserve">/ </w:t>
            </w:r>
            <w:r>
              <w:rPr>
                <w:rFonts w:ascii="Arial" w:hAnsi="Arial" w:cs="Arial"/>
                <w:sz w:val="20"/>
                <w:szCs w:val="20"/>
                <w:lang w:eastAsia="en-GB"/>
              </w:rPr>
              <w:br/>
            </w:r>
            <w:r w:rsidRPr="00196D5F">
              <w:rPr>
                <w:rFonts w:ascii="Arial" w:hAnsi="Arial" w:cs="Arial"/>
                <w:sz w:val="20"/>
                <w:szCs w:val="20"/>
                <w:lang w:eastAsia="en-GB"/>
              </w:rPr>
              <w:t>E &amp; D Forum</w:t>
            </w:r>
          </w:p>
          <w:p w14:paraId="5EC2AB99"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Student Support Managers</w:t>
            </w:r>
          </w:p>
        </w:tc>
        <w:tc>
          <w:tcPr>
            <w:tcW w:w="1753" w:type="dxa"/>
          </w:tcPr>
          <w:p w14:paraId="6D3DF1A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Updated understanding of discrimination and College intolerance to it</w:t>
            </w:r>
          </w:p>
        </w:tc>
        <w:tc>
          <w:tcPr>
            <w:tcW w:w="1209" w:type="dxa"/>
          </w:tcPr>
          <w:p w14:paraId="7C6CBB8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72623F44"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1/11/19</w:t>
            </w:r>
          </w:p>
        </w:tc>
      </w:tr>
      <w:tr w:rsidR="006D005F" w:rsidRPr="00247090" w14:paraId="2F1CC501" w14:textId="77777777" w:rsidTr="00CA617F">
        <w:tc>
          <w:tcPr>
            <w:tcW w:w="2515" w:type="dxa"/>
          </w:tcPr>
          <w:p w14:paraId="3D53F22A" w14:textId="77777777" w:rsidR="006D005F" w:rsidRPr="006C07FE" w:rsidRDefault="006D005F" w:rsidP="00CA617F">
            <w:pPr>
              <w:spacing w:before="120" w:after="120"/>
              <w:rPr>
                <w:rFonts w:ascii="Arial" w:hAnsi="Arial" w:cs="Arial"/>
                <w:sz w:val="20"/>
                <w:szCs w:val="20"/>
                <w:lang w:eastAsia="en-GB"/>
              </w:rPr>
            </w:pPr>
            <w:r>
              <w:rPr>
                <w:rFonts w:ascii="Arial" w:hAnsi="Arial" w:cs="Arial"/>
                <w:sz w:val="20"/>
                <w:szCs w:val="20"/>
                <w:lang w:eastAsia="en-GB"/>
              </w:rPr>
              <w:t>Continue to refresh</w:t>
            </w:r>
            <w:r w:rsidRPr="006C07FE">
              <w:rPr>
                <w:rFonts w:ascii="Arial" w:hAnsi="Arial" w:cs="Arial"/>
                <w:sz w:val="20"/>
                <w:szCs w:val="20"/>
                <w:lang w:eastAsia="en-GB"/>
              </w:rPr>
              <w:t xml:space="preserve"> up to date guidance publications for learners, staff, visitors and employers </w:t>
            </w:r>
          </w:p>
        </w:tc>
        <w:tc>
          <w:tcPr>
            <w:tcW w:w="1170" w:type="dxa"/>
          </w:tcPr>
          <w:p w14:paraId="587E14B7"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December 201</w:t>
            </w:r>
            <w:r>
              <w:rPr>
                <w:rFonts w:ascii="Arial" w:hAnsi="Arial" w:cs="Arial"/>
                <w:sz w:val="20"/>
                <w:szCs w:val="20"/>
                <w:lang w:eastAsia="en-GB"/>
              </w:rPr>
              <w:t>9</w:t>
            </w:r>
          </w:p>
        </w:tc>
        <w:tc>
          <w:tcPr>
            <w:tcW w:w="1440" w:type="dxa"/>
          </w:tcPr>
          <w:p w14:paraId="77ED9A0D"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 xml:space="preserve">DLS / </w:t>
            </w:r>
            <w:r w:rsidRPr="006C07FE">
              <w:rPr>
                <w:rFonts w:ascii="Arial" w:hAnsi="Arial" w:cs="Arial"/>
                <w:sz w:val="20"/>
                <w:szCs w:val="20"/>
                <w:lang w:eastAsia="en-GB"/>
              </w:rPr>
              <w:br/>
              <w:t>E &amp; D Forum</w:t>
            </w:r>
          </w:p>
        </w:tc>
        <w:tc>
          <w:tcPr>
            <w:tcW w:w="1753" w:type="dxa"/>
          </w:tcPr>
          <w:p w14:paraId="713BE24D"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Ensure understanding of College culture and expectations</w:t>
            </w:r>
          </w:p>
        </w:tc>
        <w:tc>
          <w:tcPr>
            <w:tcW w:w="1209" w:type="dxa"/>
          </w:tcPr>
          <w:p w14:paraId="21658E4C" w14:textId="77777777" w:rsidR="006D005F" w:rsidRPr="006C07FE"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Pr>
          <w:p w14:paraId="5010C9D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Continuous</w:t>
            </w:r>
          </w:p>
        </w:tc>
      </w:tr>
    </w:tbl>
    <w:p w14:paraId="7DBE8729" w14:textId="77777777" w:rsidR="006D005F" w:rsidRDefault="006D005F" w:rsidP="006D005F">
      <w:pPr>
        <w:ind w:left="1440" w:right="-334" w:hanging="1440"/>
        <w:rPr>
          <w:rFonts w:ascii="Arial" w:hAnsi="Arial" w:cs="Arial"/>
          <w:b/>
          <w:i/>
          <w:color w:val="1F4E79" w:themeColor="accent1" w:themeShade="80"/>
          <w:sz w:val="22"/>
          <w:szCs w:val="22"/>
          <w:lang w:eastAsia="en-GB"/>
        </w:rPr>
        <w:sectPr w:rsidR="006D005F" w:rsidSect="00CA617F">
          <w:pgSz w:w="11906" w:h="16838" w:code="9"/>
          <w:pgMar w:top="1296" w:right="1296" w:bottom="1440" w:left="1440" w:header="706" w:footer="432" w:gutter="0"/>
          <w:cols w:space="708"/>
          <w:docGrid w:linePitch="360"/>
        </w:sectPr>
      </w:pPr>
    </w:p>
    <w:p w14:paraId="11541AE5" w14:textId="77777777" w:rsidR="006D005F" w:rsidRDefault="006D005F" w:rsidP="006D005F">
      <w:pPr>
        <w:ind w:left="1440" w:right="-334" w:hanging="1440"/>
        <w:rPr>
          <w:rFonts w:ascii="Arial" w:hAnsi="Arial" w:cs="Arial"/>
          <w:b/>
          <w:i/>
          <w:color w:val="1F4E79" w:themeColor="accent1" w:themeShade="80"/>
          <w:sz w:val="22"/>
          <w:szCs w:val="22"/>
          <w:lang w:eastAsia="en-GB"/>
        </w:rPr>
      </w:pPr>
      <w:r w:rsidRPr="00266BD4">
        <w:rPr>
          <w:rFonts w:ascii="Arial" w:hAnsi="Arial" w:cs="Arial"/>
          <w:b/>
          <w:i/>
          <w:color w:val="1F4E79" w:themeColor="accent1" w:themeShade="80"/>
          <w:sz w:val="22"/>
          <w:szCs w:val="22"/>
          <w:lang w:eastAsia="en-GB"/>
        </w:rPr>
        <w:lastRenderedPageBreak/>
        <w:t xml:space="preserve">Objective 3 </w:t>
      </w:r>
      <w:r>
        <w:rPr>
          <w:rFonts w:ascii="Arial" w:hAnsi="Arial" w:cs="Arial"/>
          <w:b/>
          <w:i/>
          <w:color w:val="1F4E79" w:themeColor="accent1" w:themeShade="80"/>
          <w:sz w:val="22"/>
          <w:szCs w:val="22"/>
          <w:lang w:eastAsia="en-GB"/>
        </w:rPr>
        <w:tab/>
      </w:r>
      <w:r w:rsidRPr="00266BD4">
        <w:rPr>
          <w:rFonts w:ascii="Arial" w:hAnsi="Arial" w:cs="Arial"/>
          <w:b/>
          <w:i/>
          <w:color w:val="1F4E79" w:themeColor="accent1" w:themeShade="80"/>
          <w:sz w:val="22"/>
          <w:szCs w:val="22"/>
          <w:lang w:eastAsia="en-GB"/>
        </w:rPr>
        <w:t>To ensure that equality is embedded within all aspects of the curriculum offer</w:t>
      </w:r>
    </w:p>
    <w:p w14:paraId="6298855A" w14:textId="77777777" w:rsidR="006D005F" w:rsidRPr="00266BD4" w:rsidRDefault="006D005F" w:rsidP="006D005F">
      <w:pPr>
        <w:ind w:left="1440" w:right="-334" w:hanging="1440"/>
        <w:rPr>
          <w:rFonts w:ascii="Arial" w:hAnsi="Arial" w:cs="Arial"/>
          <w:b/>
          <w:i/>
          <w:color w:val="1F4E79" w:themeColor="accent1" w:themeShade="80"/>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440"/>
        <w:gridCol w:w="1753"/>
        <w:gridCol w:w="1209"/>
        <w:gridCol w:w="1268"/>
      </w:tblGrid>
      <w:tr w:rsidR="006D005F" w:rsidRPr="009F6702" w14:paraId="31A09E58" w14:textId="77777777" w:rsidTr="00CA617F">
        <w:tc>
          <w:tcPr>
            <w:tcW w:w="25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40B673"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Action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A40AB5"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By when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3B8CAF"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By whom</w:t>
            </w:r>
          </w:p>
        </w:tc>
        <w:tc>
          <w:tcPr>
            <w:tcW w:w="17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C90E1A1"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Impact of Action</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2C9EFA"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 xml:space="preserve">Achieved </w:t>
            </w:r>
          </w:p>
          <w:p w14:paraId="53DBAD38"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Y/N</w:t>
            </w: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91135D"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Date achieved</w:t>
            </w:r>
          </w:p>
        </w:tc>
      </w:tr>
      <w:tr w:rsidR="006D005F" w:rsidRPr="00247090" w14:paraId="6E5010A9" w14:textId="77777777" w:rsidTr="00CA617F">
        <w:tc>
          <w:tcPr>
            <w:tcW w:w="2515" w:type="dxa"/>
          </w:tcPr>
          <w:p w14:paraId="79E75B59"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Review level of integration of E &amp; D, Prevent and British Values within the curriculum offer via the College’s OTLA system</w:t>
            </w:r>
          </w:p>
        </w:tc>
        <w:tc>
          <w:tcPr>
            <w:tcW w:w="1170" w:type="dxa"/>
          </w:tcPr>
          <w:p w14:paraId="3BA86D2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June 2020</w:t>
            </w:r>
          </w:p>
        </w:tc>
        <w:tc>
          <w:tcPr>
            <w:tcW w:w="1440" w:type="dxa"/>
          </w:tcPr>
          <w:p w14:paraId="47713D53"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DP</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r>
            <w:r w:rsidRPr="00196D5F">
              <w:rPr>
                <w:rFonts w:ascii="Arial" w:hAnsi="Arial" w:cs="Arial"/>
                <w:sz w:val="20"/>
                <w:szCs w:val="20"/>
                <w:lang w:eastAsia="en-GB"/>
              </w:rPr>
              <w:t>E &amp; D Forum</w:t>
            </w:r>
            <w:r>
              <w:rPr>
                <w:rFonts w:ascii="Arial" w:hAnsi="Arial" w:cs="Arial"/>
                <w:sz w:val="20"/>
                <w:szCs w:val="20"/>
                <w:lang w:eastAsia="en-GB"/>
              </w:rPr>
              <w:t>/ Head of Learner Experience</w:t>
            </w:r>
          </w:p>
        </w:tc>
        <w:tc>
          <w:tcPr>
            <w:tcW w:w="1753" w:type="dxa"/>
          </w:tcPr>
          <w:p w14:paraId="5E4A7B2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Improved embedding of </w:t>
            </w:r>
            <w:r>
              <w:rPr>
                <w:rFonts w:ascii="Arial" w:hAnsi="Arial" w:cs="Arial"/>
                <w:sz w:val="20"/>
                <w:szCs w:val="20"/>
                <w:lang w:eastAsia="en-GB"/>
              </w:rPr>
              <w:br/>
            </w:r>
            <w:r w:rsidRPr="00196D5F">
              <w:rPr>
                <w:rFonts w:ascii="Arial" w:hAnsi="Arial" w:cs="Arial"/>
                <w:sz w:val="20"/>
                <w:szCs w:val="20"/>
                <w:lang w:eastAsia="en-GB"/>
              </w:rPr>
              <w:t>E &amp; D</w:t>
            </w:r>
          </w:p>
        </w:tc>
        <w:tc>
          <w:tcPr>
            <w:tcW w:w="1209" w:type="dxa"/>
          </w:tcPr>
          <w:p w14:paraId="6A639DD9" w14:textId="77777777" w:rsidR="006D005F" w:rsidRPr="00196D5F" w:rsidRDefault="006D005F" w:rsidP="00CA617F">
            <w:pPr>
              <w:spacing w:before="120" w:after="120"/>
              <w:rPr>
                <w:rFonts w:ascii="Arial" w:hAnsi="Arial" w:cs="Arial"/>
                <w:sz w:val="20"/>
                <w:szCs w:val="20"/>
                <w:lang w:eastAsia="en-GB"/>
              </w:rPr>
            </w:pPr>
          </w:p>
        </w:tc>
        <w:tc>
          <w:tcPr>
            <w:tcW w:w="1268" w:type="dxa"/>
          </w:tcPr>
          <w:p w14:paraId="0AAB7264" w14:textId="77777777" w:rsidR="006D005F" w:rsidRPr="00196D5F" w:rsidRDefault="006D005F" w:rsidP="00CA617F">
            <w:pPr>
              <w:spacing w:before="120" w:after="120"/>
              <w:rPr>
                <w:rFonts w:ascii="Arial" w:hAnsi="Arial" w:cs="Arial"/>
                <w:sz w:val="20"/>
                <w:szCs w:val="20"/>
                <w:lang w:eastAsia="en-GB"/>
              </w:rPr>
            </w:pPr>
          </w:p>
        </w:tc>
      </w:tr>
      <w:tr w:rsidR="006D005F" w:rsidRPr="00247090" w14:paraId="2C46DE94" w14:textId="77777777" w:rsidTr="00CA617F">
        <w:tc>
          <w:tcPr>
            <w:tcW w:w="2515" w:type="dxa"/>
          </w:tcPr>
          <w:p w14:paraId="109C154A"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Use best practice examples from the OTLA system for training purposes</w:t>
            </w:r>
          </w:p>
        </w:tc>
        <w:tc>
          <w:tcPr>
            <w:tcW w:w="1170" w:type="dxa"/>
          </w:tcPr>
          <w:p w14:paraId="4EE96EF4"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June 20</w:t>
            </w:r>
            <w:r>
              <w:rPr>
                <w:rFonts w:ascii="Arial" w:hAnsi="Arial" w:cs="Arial"/>
                <w:sz w:val="20"/>
                <w:szCs w:val="20"/>
                <w:lang w:eastAsia="en-GB"/>
              </w:rPr>
              <w:t>20</w:t>
            </w:r>
          </w:p>
        </w:tc>
        <w:tc>
          <w:tcPr>
            <w:tcW w:w="1440" w:type="dxa"/>
          </w:tcPr>
          <w:p w14:paraId="6C5273E2"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DP</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Pr>
                <w:rFonts w:ascii="Arial" w:hAnsi="Arial" w:cs="Arial"/>
                <w:sz w:val="20"/>
                <w:szCs w:val="20"/>
                <w:lang w:eastAsia="en-GB"/>
              </w:rPr>
              <w:br/>
            </w:r>
            <w:r w:rsidRPr="00196D5F">
              <w:rPr>
                <w:rFonts w:ascii="Arial" w:hAnsi="Arial" w:cs="Arial"/>
                <w:sz w:val="20"/>
                <w:szCs w:val="20"/>
                <w:lang w:eastAsia="en-GB"/>
              </w:rPr>
              <w:t>E &amp; D Forum</w:t>
            </w:r>
            <w:r>
              <w:rPr>
                <w:rFonts w:ascii="Arial" w:hAnsi="Arial" w:cs="Arial"/>
                <w:sz w:val="20"/>
                <w:szCs w:val="20"/>
                <w:lang w:eastAsia="en-GB"/>
              </w:rPr>
              <w:t>/ Head of Learner Experience</w:t>
            </w:r>
          </w:p>
        </w:tc>
        <w:tc>
          <w:tcPr>
            <w:tcW w:w="1753" w:type="dxa"/>
          </w:tcPr>
          <w:p w14:paraId="32349ED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Improved understanding, examples and knowledge of </w:t>
            </w:r>
            <w:r>
              <w:rPr>
                <w:rFonts w:ascii="Arial" w:hAnsi="Arial" w:cs="Arial"/>
                <w:sz w:val="20"/>
                <w:szCs w:val="20"/>
                <w:lang w:eastAsia="en-GB"/>
              </w:rPr>
              <w:br/>
              <w:t>E </w:t>
            </w:r>
            <w:r w:rsidRPr="00196D5F">
              <w:rPr>
                <w:rFonts w:ascii="Arial" w:hAnsi="Arial" w:cs="Arial"/>
                <w:sz w:val="20"/>
                <w:szCs w:val="20"/>
                <w:lang w:eastAsia="en-GB"/>
              </w:rPr>
              <w:t>&amp; D</w:t>
            </w:r>
          </w:p>
        </w:tc>
        <w:tc>
          <w:tcPr>
            <w:tcW w:w="1209" w:type="dxa"/>
          </w:tcPr>
          <w:p w14:paraId="27BF3E35" w14:textId="77777777" w:rsidR="006D005F" w:rsidRPr="00196D5F" w:rsidRDefault="006D005F" w:rsidP="00CA617F">
            <w:pPr>
              <w:spacing w:before="120" w:after="120"/>
              <w:rPr>
                <w:rFonts w:ascii="Arial" w:hAnsi="Arial" w:cs="Arial"/>
                <w:sz w:val="20"/>
                <w:szCs w:val="20"/>
                <w:lang w:eastAsia="en-GB"/>
              </w:rPr>
            </w:pPr>
          </w:p>
        </w:tc>
        <w:tc>
          <w:tcPr>
            <w:tcW w:w="1268" w:type="dxa"/>
          </w:tcPr>
          <w:p w14:paraId="6EC23A63" w14:textId="77777777" w:rsidR="006D005F" w:rsidRPr="00196D5F" w:rsidRDefault="006D005F" w:rsidP="00CA617F">
            <w:pPr>
              <w:spacing w:before="120" w:after="120"/>
              <w:rPr>
                <w:rFonts w:ascii="Arial" w:hAnsi="Arial" w:cs="Arial"/>
                <w:sz w:val="20"/>
                <w:szCs w:val="20"/>
                <w:lang w:eastAsia="en-GB"/>
              </w:rPr>
            </w:pPr>
          </w:p>
        </w:tc>
      </w:tr>
      <w:tr w:rsidR="006D005F" w:rsidRPr="00247090" w14:paraId="4924C814" w14:textId="77777777" w:rsidTr="00CA617F">
        <w:tc>
          <w:tcPr>
            <w:tcW w:w="2515" w:type="dxa"/>
            <w:tcBorders>
              <w:top w:val="single" w:sz="4" w:space="0" w:color="auto"/>
              <w:left w:val="single" w:sz="4" w:space="0" w:color="auto"/>
              <w:bottom w:val="single" w:sz="4" w:space="0" w:color="auto"/>
              <w:right w:val="single" w:sz="4" w:space="0" w:color="auto"/>
            </w:tcBorders>
          </w:tcPr>
          <w:p w14:paraId="35D59BE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To plan and organise an </w:t>
            </w:r>
            <w:r>
              <w:rPr>
                <w:rFonts w:ascii="Arial" w:hAnsi="Arial" w:cs="Arial"/>
                <w:sz w:val="20"/>
                <w:szCs w:val="20"/>
                <w:lang w:eastAsia="en-GB"/>
              </w:rPr>
              <w:br/>
            </w:r>
            <w:r w:rsidRPr="00196D5F">
              <w:rPr>
                <w:rFonts w:ascii="Arial" w:hAnsi="Arial" w:cs="Arial"/>
                <w:sz w:val="20"/>
                <w:szCs w:val="20"/>
                <w:lang w:eastAsia="en-GB"/>
              </w:rPr>
              <w:t>E &amp; D week on an annual basis and provide E &amp; D materials for use with students</w:t>
            </w:r>
          </w:p>
        </w:tc>
        <w:tc>
          <w:tcPr>
            <w:tcW w:w="1170" w:type="dxa"/>
            <w:tcBorders>
              <w:top w:val="single" w:sz="4" w:space="0" w:color="auto"/>
              <w:left w:val="single" w:sz="4" w:space="0" w:color="auto"/>
              <w:bottom w:val="single" w:sz="4" w:space="0" w:color="auto"/>
              <w:right w:val="single" w:sz="4" w:space="0" w:color="auto"/>
            </w:tcBorders>
          </w:tcPr>
          <w:p w14:paraId="5ECB8380"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October 201</w:t>
            </w:r>
            <w:r>
              <w:rPr>
                <w:rFonts w:ascii="Arial" w:hAnsi="Arial" w:cs="Arial"/>
                <w:sz w:val="20"/>
                <w:szCs w:val="20"/>
                <w:lang w:eastAsia="en-GB"/>
              </w:rPr>
              <w:t>9</w:t>
            </w:r>
          </w:p>
        </w:tc>
        <w:tc>
          <w:tcPr>
            <w:tcW w:w="1440" w:type="dxa"/>
            <w:tcBorders>
              <w:top w:val="single" w:sz="4" w:space="0" w:color="auto"/>
              <w:left w:val="single" w:sz="4" w:space="0" w:color="auto"/>
              <w:bottom w:val="single" w:sz="4" w:space="0" w:color="auto"/>
              <w:right w:val="single" w:sz="4" w:space="0" w:color="auto"/>
            </w:tcBorders>
          </w:tcPr>
          <w:p w14:paraId="4080AC60"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Lead &amp; Forum</w:t>
            </w:r>
          </w:p>
        </w:tc>
        <w:tc>
          <w:tcPr>
            <w:tcW w:w="1753" w:type="dxa"/>
            <w:tcBorders>
              <w:top w:val="single" w:sz="4" w:space="0" w:color="auto"/>
              <w:left w:val="single" w:sz="4" w:space="0" w:color="auto"/>
              <w:bottom w:val="single" w:sz="4" w:space="0" w:color="auto"/>
              <w:right w:val="single" w:sz="4" w:space="0" w:color="auto"/>
            </w:tcBorders>
          </w:tcPr>
          <w:p w14:paraId="2361C7C7"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Increase use of E </w:t>
            </w:r>
            <w:r w:rsidRPr="00196D5F">
              <w:rPr>
                <w:rFonts w:ascii="Arial" w:hAnsi="Arial" w:cs="Arial"/>
                <w:sz w:val="20"/>
                <w:szCs w:val="20"/>
                <w:lang w:eastAsia="en-GB"/>
              </w:rPr>
              <w:t>&amp; D within the curriculum offer</w:t>
            </w:r>
          </w:p>
        </w:tc>
        <w:tc>
          <w:tcPr>
            <w:tcW w:w="1209" w:type="dxa"/>
            <w:tcBorders>
              <w:top w:val="single" w:sz="4" w:space="0" w:color="auto"/>
              <w:left w:val="single" w:sz="4" w:space="0" w:color="auto"/>
              <w:bottom w:val="single" w:sz="4" w:space="0" w:color="auto"/>
              <w:right w:val="single" w:sz="4" w:space="0" w:color="auto"/>
            </w:tcBorders>
          </w:tcPr>
          <w:p w14:paraId="7939DC28"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68" w:type="dxa"/>
            <w:tcBorders>
              <w:top w:val="single" w:sz="4" w:space="0" w:color="auto"/>
              <w:left w:val="single" w:sz="4" w:space="0" w:color="auto"/>
              <w:bottom w:val="single" w:sz="4" w:space="0" w:color="auto"/>
              <w:right w:val="single" w:sz="4" w:space="0" w:color="auto"/>
            </w:tcBorders>
          </w:tcPr>
          <w:p w14:paraId="3BBFD395"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31/10/19</w:t>
            </w:r>
          </w:p>
        </w:tc>
      </w:tr>
    </w:tbl>
    <w:p w14:paraId="231C9603" w14:textId="77777777" w:rsidR="006D005F" w:rsidRDefault="006D005F" w:rsidP="006D005F">
      <w:pPr>
        <w:ind w:right="-334"/>
        <w:rPr>
          <w:rFonts w:ascii="Arial" w:hAnsi="Arial" w:cs="Arial"/>
          <w:b/>
          <w:sz w:val="22"/>
          <w:szCs w:val="22"/>
          <w:lang w:eastAsia="en-GB"/>
        </w:rPr>
      </w:pPr>
    </w:p>
    <w:p w14:paraId="1AB3B667" w14:textId="77777777" w:rsidR="006D005F" w:rsidRPr="00247090" w:rsidRDefault="006D005F" w:rsidP="006D005F">
      <w:pPr>
        <w:ind w:right="-334"/>
        <w:rPr>
          <w:rFonts w:ascii="Arial" w:hAnsi="Arial" w:cs="Arial"/>
          <w:b/>
          <w:sz w:val="22"/>
          <w:szCs w:val="22"/>
          <w:lang w:eastAsia="en-GB"/>
        </w:rPr>
      </w:pPr>
    </w:p>
    <w:p w14:paraId="7B694191" w14:textId="77777777" w:rsidR="006D005F" w:rsidRPr="00266BD4" w:rsidRDefault="006D005F" w:rsidP="006D005F">
      <w:pPr>
        <w:ind w:left="1440" w:right="-334" w:hanging="1440"/>
        <w:rPr>
          <w:rFonts w:ascii="Arial" w:hAnsi="Arial" w:cs="Arial"/>
          <w:b/>
          <w:i/>
          <w:color w:val="1F4E79" w:themeColor="accent1" w:themeShade="80"/>
          <w:sz w:val="22"/>
          <w:szCs w:val="22"/>
          <w:lang w:eastAsia="en-GB"/>
        </w:rPr>
      </w:pPr>
      <w:r w:rsidRPr="00266BD4">
        <w:rPr>
          <w:rFonts w:ascii="Arial" w:hAnsi="Arial" w:cs="Arial"/>
          <w:b/>
          <w:i/>
          <w:color w:val="1F4E79" w:themeColor="accent1" w:themeShade="80"/>
          <w:sz w:val="22"/>
          <w:szCs w:val="22"/>
          <w:lang w:eastAsia="en-GB"/>
        </w:rPr>
        <w:t xml:space="preserve">Objective 4 </w:t>
      </w:r>
      <w:r>
        <w:rPr>
          <w:rFonts w:ascii="Arial" w:hAnsi="Arial" w:cs="Arial"/>
          <w:b/>
          <w:i/>
          <w:color w:val="1F4E79" w:themeColor="accent1" w:themeShade="80"/>
          <w:sz w:val="22"/>
          <w:szCs w:val="22"/>
          <w:lang w:eastAsia="en-GB"/>
        </w:rPr>
        <w:tab/>
      </w:r>
      <w:r w:rsidRPr="00266BD4">
        <w:rPr>
          <w:rFonts w:ascii="Arial" w:hAnsi="Arial" w:cs="Arial"/>
          <w:b/>
          <w:i/>
          <w:color w:val="1F4E79" w:themeColor="accent1" w:themeShade="80"/>
          <w:sz w:val="22"/>
          <w:szCs w:val="22"/>
          <w:lang w:eastAsia="en-GB"/>
        </w:rPr>
        <w:t>To increase the promotion and celebration of the nine protected characteristics and associated events</w:t>
      </w:r>
    </w:p>
    <w:p w14:paraId="100541B4" w14:textId="77777777" w:rsidR="006D005F" w:rsidRPr="00247090" w:rsidRDefault="006D005F" w:rsidP="006D005F">
      <w:pPr>
        <w:ind w:right="-334"/>
        <w:rPr>
          <w:rFonts w:ascii="Arial" w:hAnsi="Arial" w:cs="Arial"/>
          <w:b/>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1440"/>
        <w:gridCol w:w="1777"/>
        <w:gridCol w:w="1123"/>
        <w:gridCol w:w="1330"/>
      </w:tblGrid>
      <w:tr w:rsidR="006D005F" w:rsidRPr="009F6702" w14:paraId="6F6BD9B1" w14:textId="77777777" w:rsidTr="00CA617F">
        <w:tc>
          <w:tcPr>
            <w:tcW w:w="25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B64AC4"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Action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5F19C5"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By when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6C68DD"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By whom</w:t>
            </w:r>
          </w:p>
        </w:tc>
        <w:tc>
          <w:tcPr>
            <w:tcW w:w="177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FFDF5F"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Impact of Action</w:t>
            </w:r>
          </w:p>
        </w:tc>
        <w:tc>
          <w:tcPr>
            <w:tcW w:w="112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29075E"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 xml:space="preserve">Achieved </w:t>
            </w:r>
          </w:p>
          <w:p w14:paraId="000C8269"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Y/N</w:t>
            </w:r>
          </w:p>
        </w:tc>
        <w:tc>
          <w:tcPr>
            <w:tcW w:w="13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F3A0C7" w14:textId="77777777" w:rsidR="006D005F" w:rsidRPr="009F6702" w:rsidRDefault="006D005F" w:rsidP="00CA617F">
            <w:pPr>
              <w:spacing w:before="40" w:after="40"/>
              <w:rPr>
                <w:rFonts w:ascii="Arial" w:hAnsi="Arial" w:cs="Arial"/>
                <w:b/>
                <w:sz w:val="20"/>
                <w:szCs w:val="20"/>
                <w:lang w:eastAsia="en-GB"/>
              </w:rPr>
            </w:pPr>
            <w:r w:rsidRPr="009F6702">
              <w:rPr>
                <w:rFonts w:ascii="Arial" w:hAnsi="Arial" w:cs="Arial"/>
                <w:b/>
                <w:sz w:val="20"/>
                <w:szCs w:val="20"/>
                <w:lang w:eastAsia="en-GB"/>
              </w:rPr>
              <w:t>Date achieved</w:t>
            </w:r>
          </w:p>
        </w:tc>
      </w:tr>
      <w:tr w:rsidR="006D005F" w:rsidRPr="00247090" w14:paraId="162C0C9B" w14:textId="77777777" w:rsidTr="00CA617F">
        <w:tc>
          <w:tcPr>
            <w:tcW w:w="2515" w:type="dxa"/>
          </w:tcPr>
          <w:p w14:paraId="178B5C6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Additional promotion of Themed weeks</w:t>
            </w:r>
          </w:p>
        </w:tc>
        <w:tc>
          <w:tcPr>
            <w:tcW w:w="1170" w:type="dxa"/>
          </w:tcPr>
          <w:p w14:paraId="5864B40F"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October 201</w:t>
            </w:r>
            <w:r>
              <w:rPr>
                <w:rFonts w:ascii="Arial" w:hAnsi="Arial" w:cs="Arial"/>
                <w:sz w:val="20"/>
                <w:szCs w:val="20"/>
                <w:lang w:eastAsia="en-GB"/>
              </w:rPr>
              <w:t>9</w:t>
            </w:r>
          </w:p>
        </w:tc>
        <w:tc>
          <w:tcPr>
            <w:tcW w:w="1440" w:type="dxa"/>
          </w:tcPr>
          <w:p w14:paraId="2A5C78B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Lead</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br/>
            </w:r>
            <w:r w:rsidRPr="00196D5F">
              <w:rPr>
                <w:rFonts w:ascii="Arial" w:hAnsi="Arial" w:cs="Arial"/>
                <w:sz w:val="20"/>
                <w:szCs w:val="20"/>
                <w:lang w:eastAsia="en-GB"/>
              </w:rPr>
              <w:t>E &amp; D Forum</w:t>
            </w:r>
          </w:p>
        </w:tc>
        <w:tc>
          <w:tcPr>
            <w:tcW w:w="1777" w:type="dxa"/>
          </w:tcPr>
          <w:p w14:paraId="388FF972"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Improved student awareness and understanding of protected characteristics</w:t>
            </w:r>
          </w:p>
        </w:tc>
        <w:tc>
          <w:tcPr>
            <w:tcW w:w="1123" w:type="dxa"/>
          </w:tcPr>
          <w:p w14:paraId="066152A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330" w:type="dxa"/>
          </w:tcPr>
          <w:p w14:paraId="5EAC61A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31/10/19</w:t>
            </w:r>
          </w:p>
        </w:tc>
      </w:tr>
      <w:tr w:rsidR="006D005F" w:rsidRPr="00247090" w14:paraId="0986007A" w14:textId="77777777" w:rsidTr="00CA617F">
        <w:tc>
          <w:tcPr>
            <w:tcW w:w="2515" w:type="dxa"/>
          </w:tcPr>
          <w:p w14:paraId="32EC593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that student, staff and governor induction sufficiently covers E &amp; D culture and expectations</w:t>
            </w:r>
          </w:p>
        </w:tc>
        <w:tc>
          <w:tcPr>
            <w:tcW w:w="1170" w:type="dxa"/>
          </w:tcPr>
          <w:p w14:paraId="30279B0D"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April 20</w:t>
            </w:r>
            <w:r>
              <w:rPr>
                <w:rFonts w:ascii="Arial" w:hAnsi="Arial" w:cs="Arial"/>
                <w:sz w:val="20"/>
                <w:szCs w:val="20"/>
                <w:lang w:eastAsia="en-GB"/>
              </w:rPr>
              <w:t>20</w:t>
            </w:r>
          </w:p>
        </w:tc>
        <w:tc>
          <w:tcPr>
            <w:tcW w:w="1440" w:type="dxa"/>
          </w:tcPr>
          <w:p w14:paraId="7A74162A"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 xml:space="preserve">E &amp; D Forum/ </w:t>
            </w:r>
            <w:r w:rsidRPr="00196D5F">
              <w:rPr>
                <w:rFonts w:ascii="Arial" w:hAnsi="Arial" w:cs="Arial"/>
                <w:sz w:val="20"/>
                <w:szCs w:val="20"/>
                <w:lang w:eastAsia="en-GB"/>
              </w:rPr>
              <w:t>HRD</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Student Support Managers</w:t>
            </w:r>
          </w:p>
        </w:tc>
        <w:tc>
          <w:tcPr>
            <w:tcW w:w="1777" w:type="dxa"/>
          </w:tcPr>
          <w:p w14:paraId="52833E4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Up to date information and signposting</w:t>
            </w:r>
          </w:p>
        </w:tc>
        <w:tc>
          <w:tcPr>
            <w:tcW w:w="1123" w:type="dxa"/>
          </w:tcPr>
          <w:p w14:paraId="0FF9B8F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330" w:type="dxa"/>
          </w:tcPr>
          <w:p w14:paraId="7A39768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31/01/20</w:t>
            </w:r>
          </w:p>
        </w:tc>
      </w:tr>
      <w:tr w:rsidR="006D005F" w:rsidRPr="00247090" w14:paraId="2EC3B385" w14:textId="77777777" w:rsidTr="00CA617F">
        <w:tc>
          <w:tcPr>
            <w:tcW w:w="2515" w:type="dxa"/>
            <w:tcBorders>
              <w:top w:val="single" w:sz="4" w:space="0" w:color="auto"/>
              <w:left w:val="single" w:sz="4" w:space="0" w:color="auto"/>
              <w:bottom w:val="single" w:sz="4" w:space="0" w:color="auto"/>
              <w:right w:val="single" w:sz="4" w:space="0" w:color="auto"/>
            </w:tcBorders>
          </w:tcPr>
          <w:p w14:paraId="74CD0888"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Induct new students into the E &amp; D culture of the College through student diary, induction and tutorials</w:t>
            </w:r>
          </w:p>
        </w:tc>
        <w:tc>
          <w:tcPr>
            <w:tcW w:w="1170" w:type="dxa"/>
            <w:tcBorders>
              <w:top w:val="single" w:sz="4" w:space="0" w:color="auto"/>
              <w:left w:val="single" w:sz="4" w:space="0" w:color="auto"/>
              <w:bottom w:val="single" w:sz="4" w:space="0" w:color="auto"/>
              <w:right w:val="single" w:sz="4" w:space="0" w:color="auto"/>
            </w:tcBorders>
          </w:tcPr>
          <w:p w14:paraId="78CD3CCB"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April 20</w:t>
            </w:r>
            <w:r>
              <w:rPr>
                <w:rFonts w:ascii="Arial" w:hAnsi="Arial" w:cs="Arial"/>
                <w:sz w:val="20"/>
                <w:szCs w:val="20"/>
                <w:lang w:eastAsia="en-GB"/>
              </w:rPr>
              <w:t>20</w:t>
            </w:r>
          </w:p>
        </w:tc>
        <w:tc>
          <w:tcPr>
            <w:tcW w:w="1440" w:type="dxa"/>
            <w:tcBorders>
              <w:top w:val="single" w:sz="4" w:space="0" w:color="auto"/>
              <w:left w:val="single" w:sz="4" w:space="0" w:color="auto"/>
              <w:bottom w:val="single" w:sz="4" w:space="0" w:color="auto"/>
              <w:right w:val="single" w:sz="4" w:space="0" w:color="auto"/>
            </w:tcBorders>
          </w:tcPr>
          <w:p w14:paraId="74A22D75"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 xml:space="preserve">E &amp; D </w:t>
            </w:r>
            <w:r>
              <w:rPr>
                <w:rFonts w:ascii="Arial" w:hAnsi="Arial" w:cs="Arial"/>
                <w:sz w:val="20"/>
                <w:szCs w:val="20"/>
                <w:lang w:eastAsia="en-GB"/>
              </w:rPr>
              <w:t>Forum</w:t>
            </w:r>
          </w:p>
        </w:tc>
        <w:tc>
          <w:tcPr>
            <w:tcW w:w="1777" w:type="dxa"/>
            <w:tcBorders>
              <w:top w:val="single" w:sz="4" w:space="0" w:color="auto"/>
              <w:left w:val="single" w:sz="4" w:space="0" w:color="auto"/>
              <w:bottom w:val="single" w:sz="4" w:space="0" w:color="auto"/>
              <w:right w:val="single" w:sz="4" w:space="0" w:color="auto"/>
            </w:tcBorders>
          </w:tcPr>
          <w:p w14:paraId="0CB6C922" w14:textId="77777777" w:rsidR="006D005F" w:rsidRPr="006C07FE" w:rsidRDefault="006D005F" w:rsidP="00CA617F">
            <w:pPr>
              <w:spacing w:before="120" w:after="120"/>
              <w:rPr>
                <w:rFonts w:ascii="Arial" w:hAnsi="Arial" w:cs="Arial"/>
                <w:sz w:val="20"/>
                <w:szCs w:val="20"/>
                <w:lang w:eastAsia="en-GB"/>
              </w:rPr>
            </w:pPr>
            <w:r w:rsidRPr="006C07FE">
              <w:rPr>
                <w:rFonts w:ascii="Arial" w:hAnsi="Arial" w:cs="Arial"/>
                <w:sz w:val="20"/>
                <w:szCs w:val="20"/>
                <w:lang w:eastAsia="en-GB"/>
              </w:rPr>
              <w:t>Improved knowledge and culture</w:t>
            </w:r>
          </w:p>
        </w:tc>
        <w:tc>
          <w:tcPr>
            <w:tcW w:w="1123" w:type="dxa"/>
            <w:tcBorders>
              <w:top w:val="single" w:sz="4" w:space="0" w:color="auto"/>
              <w:left w:val="single" w:sz="4" w:space="0" w:color="auto"/>
              <w:bottom w:val="single" w:sz="4" w:space="0" w:color="auto"/>
              <w:right w:val="single" w:sz="4" w:space="0" w:color="auto"/>
            </w:tcBorders>
          </w:tcPr>
          <w:p w14:paraId="5B4ED8E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330" w:type="dxa"/>
            <w:tcBorders>
              <w:top w:val="single" w:sz="4" w:space="0" w:color="auto"/>
              <w:left w:val="single" w:sz="4" w:space="0" w:color="auto"/>
              <w:bottom w:val="single" w:sz="4" w:space="0" w:color="auto"/>
              <w:right w:val="single" w:sz="4" w:space="0" w:color="auto"/>
            </w:tcBorders>
          </w:tcPr>
          <w:p w14:paraId="7AE498B8"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31/01/20</w:t>
            </w:r>
          </w:p>
        </w:tc>
      </w:tr>
    </w:tbl>
    <w:p w14:paraId="24CAC5B7" w14:textId="77777777" w:rsidR="006D005F" w:rsidRDefault="006D005F" w:rsidP="006D005F">
      <w:pPr>
        <w:ind w:right="-334"/>
        <w:rPr>
          <w:rFonts w:ascii="Arial" w:hAnsi="Arial" w:cs="Arial"/>
          <w:b/>
          <w:i/>
          <w:color w:val="1F4E79" w:themeColor="accent1" w:themeShade="80"/>
          <w:sz w:val="22"/>
          <w:szCs w:val="22"/>
          <w:lang w:eastAsia="en-GB"/>
        </w:rPr>
      </w:pPr>
    </w:p>
    <w:p w14:paraId="120FD380" w14:textId="77777777" w:rsidR="006D005F" w:rsidRPr="00266BD4" w:rsidRDefault="006D005F" w:rsidP="006D005F">
      <w:pPr>
        <w:ind w:right="-334"/>
        <w:rPr>
          <w:rFonts w:ascii="Arial" w:hAnsi="Arial" w:cs="Arial"/>
          <w:b/>
          <w:i/>
          <w:color w:val="1F4E79" w:themeColor="accent1" w:themeShade="80"/>
          <w:sz w:val="22"/>
          <w:szCs w:val="22"/>
          <w:lang w:eastAsia="en-GB"/>
        </w:rPr>
      </w:pPr>
      <w:r>
        <w:rPr>
          <w:rFonts w:ascii="Arial" w:hAnsi="Arial" w:cs="Arial"/>
          <w:b/>
          <w:i/>
          <w:color w:val="1F4E79" w:themeColor="accent1" w:themeShade="80"/>
          <w:sz w:val="22"/>
          <w:szCs w:val="22"/>
          <w:lang w:eastAsia="en-GB"/>
        </w:rPr>
        <w:br w:type="column"/>
      </w:r>
      <w:r w:rsidRPr="00266BD4">
        <w:rPr>
          <w:rFonts w:ascii="Arial" w:hAnsi="Arial" w:cs="Arial"/>
          <w:b/>
          <w:i/>
          <w:color w:val="1F4E79" w:themeColor="accent1" w:themeShade="80"/>
          <w:sz w:val="22"/>
          <w:szCs w:val="22"/>
          <w:lang w:eastAsia="en-GB"/>
        </w:rPr>
        <w:lastRenderedPageBreak/>
        <w:t xml:space="preserve">Objective 5 </w:t>
      </w:r>
    </w:p>
    <w:p w14:paraId="04319D0F" w14:textId="77777777" w:rsidR="006D005F" w:rsidRPr="00266BD4" w:rsidRDefault="006D005F" w:rsidP="006D005F">
      <w:pPr>
        <w:ind w:right="-334"/>
        <w:rPr>
          <w:rFonts w:ascii="Arial" w:hAnsi="Arial" w:cs="Arial"/>
          <w:b/>
          <w:i/>
          <w:color w:val="1F4E79" w:themeColor="accent1" w:themeShade="80"/>
          <w:sz w:val="22"/>
          <w:szCs w:val="22"/>
          <w:lang w:eastAsia="en-GB"/>
        </w:rPr>
      </w:pPr>
    </w:p>
    <w:p w14:paraId="7E630DD4" w14:textId="77777777" w:rsidR="006D005F" w:rsidRPr="00266BD4" w:rsidRDefault="006D005F" w:rsidP="006D005F">
      <w:pPr>
        <w:ind w:right="-334"/>
        <w:rPr>
          <w:rFonts w:ascii="Arial" w:hAnsi="Arial" w:cs="Arial"/>
          <w:b/>
          <w:i/>
          <w:color w:val="1F4E79" w:themeColor="accent1" w:themeShade="80"/>
          <w:sz w:val="22"/>
          <w:szCs w:val="22"/>
          <w:lang w:eastAsia="en-GB"/>
        </w:rPr>
      </w:pPr>
      <w:r w:rsidRPr="00266BD4">
        <w:rPr>
          <w:rFonts w:ascii="Arial" w:hAnsi="Arial" w:cs="Arial"/>
          <w:b/>
          <w:i/>
          <w:color w:val="1F4E79" w:themeColor="accent1" w:themeShade="80"/>
          <w:sz w:val="22"/>
          <w:szCs w:val="22"/>
          <w:lang w:eastAsia="en-GB"/>
        </w:rPr>
        <w:t>To increase the opportunity of training and development for staff, learners and governors</w:t>
      </w:r>
    </w:p>
    <w:p w14:paraId="391685DD" w14:textId="77777777" w:rsidR="006D005F" w:rsidRPr="00247090" w:rsidRDefault="006D005F" w:rsidP="006D005F">
      <w:pPr>
        <w:ind w:right="-334"/>
        <w:rPr>
          <w:rFonts w:ascii="Arial" w:hAnsi="Arial" w:cs="Arial"/>
          <w:b/>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113"/>
        <w:gridCol w:w="1440"/>
        <w:gridCol w:w="1777"/>
        <w:gridCol w:w="1106"/>
        <w:gridCol w:w="1347"/>
      </w:tblGrid>
      <w:tr w:rsidR="006D005F" w:rsidRPr="00F42B6F" w14:paraId="286D8E75" w14:textId="77777777" w:rsidTr="00CA617F">
        <w:tc>
          <w:tcPr>
            <w:tcW w:w="2572" w:type="dxa"/>
            <w:shd w:val="clear" w:color="auto" w:fill="D9E2F3" w:themeFill="accent5" w:themeFillTint="33"/>
          </w:tcPr>
          <w:p w14:paraId="301A2EE7" w14:textId="77777777" w:rsidR="006D005F" w:rsidRPr="00F42B6F" w:rsidRDefault="006D005F" w:rsidP="00CA617F">
            <w:pPr>
              <w:spacing w:before="40" w:after="40"/>
              <w:rPr>
                <w:rFonts w:ascii="Arial" w:hAnsi="Arial" w:cs="Arial"/>
                <w:b/>
                <w:sz w:val="20"/>
                <w:szCs w:val="20"/>
                <w:lang w:eastAsia="en-GB"/>
              </w:rPr>
            </w:pPr>
            <w:r w:rsidRPr="00F42B6F">
              <w:rPr>
                <w:rFonts w:ascii="Arial" w:hAnsi="Arial" w:cs="Arial"/>
                <w:b/>
                <w:sz w:val="20"/>
                <w:szCs w:val="20"/>
                <w:lang w:eastAsia="en-GB"/>
              </w:rPr>
              <w:t>Action</w:t>
            </w:r>
          </w:p>
          <w:p w14:paraId="77860F8F" w14:textId="77777777" w:rsidR="006D005F" w:rsidRPr="00F42B6F" w:rsidRDefault="006D005F" w:rsidP="00CA617F">
            <w:pPr>
              <w:spacing w:before="40" w:after="40"/>
              <w:rPr>
                <w:rFonts w:ascii="Arial" w:hAnsi="Arial" w:cs="Arial"/>
                <w:b/>
                <w:sz w:val="20"/>
                <w:szCs w:val="20"/>
                <w:lang w:eastAsia="en-GB"/>
              </w:rPr>
            </w:pPr>
          </w:p>
        </w:tc>
        <w:tc>
          <w:tcPr>
            <w:tcW w:w="1113" w:type="dxa"/>
            <w:shd w:val="clear" w:color="auto" w:fill="D9E2F3" w:themeFill="accent5" w:themeFillTint="33"/>
          </w:tcPr>
          <w:p w14:paraId="6D0FD144" w14:textId="77777777" w:rsidR="006D005F" w:rsidRPr="00F42B6F" w:rsidRDefault="006D005F" w:rsidP="00CA617F">
            <w:pPr>
              <w:spacing w:before="40" w:after="40"/>
              <w:rPr>
                <w:rFonts w:ascii="Arial" w:hAnsi="Arial" w:cs="Arial"/>
                <w:b/>
                <w:sz w:val="20"/>
                <w:szCs w:val="20"/>
                <w:lang w:eastAsia="en-GB"/>
              </w:rPr>
            </w:pPr>
            <w:r>
              <w:rPr>
                <w:rFonts w:ascii="Arial" w:hAnsi="Arial" w:cs="Arial"/>
                <w:b/>
                <w:sz w:val="20"/>
                <w:szCs w:val="20"/>
                <w:lang w:eastAsia="en-GB"/>
              </w:rPr>
              <w:t>By w</w:t>
            </w:r>
            <w:r w:rsidRPr="00F42B6F">
              <w:rPr>
                <w:rFonts w:ascii="Arial" w:hAnsi="Arial" w:cs="Arial"/>
                <w:b/>
                <w:sz w:val="20"/>
                <w:szCs w:val="20"/>
                <w:lang w:eastAsia="en-GB"/>
              </w:rPr>
              <w:t>hen</w:t>
            </w:r>
          </w:p>
        </w:tc>
        <w:tc>
          <w:tcPr>
            <w:tcW w:w="1440" w:type="dxa"/>
            <w:shd w:val="clear" w:color="auto" w:fill="D9E2F3" w:themeFill="accent5" w:themeFillTint="33"/>
          </w:tcPr>
          <w:p w14:paraId="12DC0256" w14:textId="77777777" w:rsidR="006D005F" w:rsidRPr="00F42B6F" w:rsidRDefault="006D005F" w:rsidP="00CA617F">
            <w:pPr>
              <w:spacing w:before="40" w:after="40"/>
              <w:rPr>
                <w:rFonts w:ascii="Arial" w:hAnsi="Arial" w:cs="Arial"/>
                <w:b/>
                <w:sz w:val="20"/>
                <w:szCs w:val="20"/>
                <w:lang w:eastAsia="en-GB"/>
              </w:rPr>
            </w:pPr>
            <w:r>
              <w:rPr>
                <w:rFonts w:ascii="Arial" w:hAnsi="Arial" w:cs="Arial"/>
                <w:b/>
                <w:sz w:val="20"/>
                <w:szCs w:val="20"/>
                <w:lang w:eastAsia="en-GB"/>
              </w:rPr>
              <w:t>By w</w:t>
            </w:r>
            <w:r w:rsidRPr="00F42B6F">
              <w:rPr>
                <w:rFonts w:ascii="Arial" w:hAnsi="Arial" w:cs="Arial"/>
                <w:b/>
                <w:sz w:val="20"/>
                <w:szCs w:val="20"/>
                <w:lang w:eastAsia="en-GB"/>
              </w:rPr>
              <w:t>hom</w:t>
            </w:r>
          </w:p>
        </w:tc>
        <w:tc>
          <w:tcPr>
            <w:tcW w:w="1777" w:type="dxa"/>
            <w:shd w:val="clear" w:color="auto" w:fill="D9E2F3" w:themeFill="accent5" w:themeFillTint="33"/>
          </w:tcPr>
          <w:p w14:paraId="1D524E9F" w14:textId="77777777" w:rsidR="006D005F" w:rsidRPr="00F42B6F" w:rsidRDefault="006D005F" w:rsidP="00CA617F">
            <w:pPr>
              <w:spacing w:before="40" w:after="40"/>
              <w:rPr>
                <w:rFonts w:ascii="Arial" w:hAnsi="Arial" w:cs="Arial"/>
                <w:b/>
                <w:sz w:val="20"/>
                <w:szCs w:val="20"/>
                <w:lang w:eastAsia="en-GB"/>
              </w:rPr>
            </w:pPr>
            <w:r w:rsidRPr="00F42B6F">
              <w:rPr>
                <w:rFonts w:ascii="Arial" w:hAnsi="Arial" w:cs="Arial"/>
                <w:b/>
                <w:sz w:val="20"/>
                <w:szCs w:val="20"/>
                <w:lang w:eastAsia="en-GB"/>
              </w:rPr>
              <w:t>Impact of Action</w:t>
            </w:r>
          </w:p>
        </w:tc>
        <w:tc>
          <w:tcPr>
            <w:tcW w:w="1106" w:type="dxa"/>
            <w:shd w:val="clear" w:color="auto" w:fill="D9E2F3" w:themeFill="accent5" w:themeFillTint="33"/>
          </w:tcPr>
          <w:p w14:paraId="799EF822" w14:textId="77777777" w:rsidR="006D005F" w:rsidRPr="00F42B6F" w:rsidRDefault="006D005F" w:rsidP="00CA617F">
            <w:pPr>
              <w:spacing w:before="40" w:after="40"/>
              <w:rPr>
                <w:rFonts w:ascii="Arial" w:hAnsi="Arial" w:cs="Arial"/>
                <w:b/>
                <w:sz w:val="20"/>
                <w:szCs w:val="20"/>
                <w:lang w:eastAsia="en-GB"/>
              </w:rPr>
            </w:pPr>
            <w:r w:rsidRPr="00F42B6F">
              <w:rPr>
                <w:rFonts w:ascii="Arial" w:hAnsi="Arial" w:cs="Arial"/>
                <w:b/>
                <w:sz w:val="20"/>
                <w:szCs w:val="20"/>
                <w:lang w:eastAsia="en-GB"/>
              </w:rPr>
              <w:t xml:space="preserve">Achieved </w:t>
            </w:r>
          </w:p>
          <w:p w14:paraId="62A23067" w14:textId="77777777" w:rsidR="006D005F" w:rsidRPr="00F42B6F" w:rsidRDefault="006D005F" w:rsidP="00CA617F">
            <w:pPr>
              <w:spacing w:before="40" w:after="40"/>
              <w:rPr>
                <w:rFonts w:ascii="Arial" w:hAnsi="Arial" w:cs="Arial"/>
                <w:b/>
                <w:sz w:val="20"/>
                <w:szCs w:val="20"/>
                <w:lang w:eastAsia="en-GB"/>
              </w:rPr>
            </w:pPr>
            <w:r w:rsidRPr="00F42B6F">
              <w:rPr>
                <w:rFonts w:ascii="Arial" w:hAnsi="Arial" w:cs="Arial"/>
                <w:b/>
                <w:sz w:val="20"/>
                <w:szCs w:val="20"/>
                <w:lang w:eastAsia="en-GB"/>
              </w:rPr>
              <w:t>Y/N</w:t>
            </w:r>
          </w:p>
        </w:tc>
        <w:tc>
          <w:tcPr>
            <w:tcW w:w="1347" w:type="dxa"/>
            <w:shd w:val="clear" w:color="auto" w:fill="D9E2F3" w:themeFill="accent5" w:themeFillTint="33"/>
          </w:tcPr>
          <w:p w14:paraId="0327C998" w14:textId="77777777" w:rsidR="006D005F" w:rsidRPr="00F42B6F" w:rsidRDefault="006D005F" w:rsidP="00CA617F">
            <w:pPr>
              <w:spacing w:before="40" w:after="40"/>
              <w:rPr>
                <w:rFonts w:ascii="Arial" w:hAnsi="Arial" w:cs="Arial"/>
                <w:b/>
                <w:sz w:val="20"/>
                <w:szCs w:val="20"/>
                <w:lang w:eastAsia="en-GB"/>
              </w:rPr>
            </w:pPr>
            <w:r w:rsidRPr="00F42B6F">
              <w:rPr>
                <w:rFonts w:ascii="Arial" w:hAnsi="Arial" w:cs="Arial"/>
                <w:b/>
                <w:sz w:val="20"/>
                <w:szCs w:val="20"/>
                <w:lang w:eastAsia="en-GB"/>
              </w:rPr>
              <w:t>Date achieved</w:t>
            </w:r>
          </w:p>
        </w:tc>
      </w:tr>
      <w:tr w:rsidR="006D005F" w:rsidRPr="00247090" w14:paraId="6605E322" w14:textId="77777777" w:rsidTr="00CA617F">
        <w:tc>
          <w:tcPr>
            <w:tcW w:w="2572" w:type="dxa"/>
          </w:tcPr>
          <w:p w14:paraId="0DFEE7DD"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Continue to provide opportunity for development and training to staff through the College’s staff development days</w:t>
            </w:r>
          </w:p>
        </w:tc>
        <w:tc>
          <w:tcPr>
            <w:tcW w:w="1113" w:type="dxa"/>
          </w:tcPr>
          <w:p w14:paraId="0711CD19"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May 20</w:t>
            </w:r>
            <w:r>
              <w:rPr>
                <w:rFonts w:ascii="Arial" w:hAnsi="Arial" w:cs="Arial"/>
                <w:sz w:val="20"/>
                <w:szCs w:val="20"/>
                <w:lang w:eastAsia="en-GB"/>
              </w:rPr>
              <w:t>20</w:t>
            </w:r>
          </w:p>
        </w:tc>
        <w:tc>
          <w:tcPr>
            <w:tcW w:w="1440" w:type="dxa"/>
          </w:tcPr>
          <w:p w14:paraId="50F5FA51"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SDD</w:t>
            </w:r>
          </w:p>
        </w:tc>
        <w:tc>
          <w:tcPr>
            <w:tcW w:w="1777" w:type="dxa"/>
          </w:tcPr>
          <w:p w14:paraId="0790E526"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Offer difference development and knowledge sessions</w:t>
            </w:r>
          </w:p>
        </w:tc>
        <w:tc>
          <w:tcPr>
            <w:tcW w:w="1106" w:type="dxa"/>
          </w:tcPr>
          <w:p w14:paraId="5CB38F9C"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347" w:type="dxa"/>
          </w:tcPr>
          <w:p w14:paraId="6F99455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Ongoing</w:t>
            </w:r>
          </w:p>
        </w:tc>
      </w:tr>
      <w:tr w:rsidR="006D005F" w:rsidRPr="00247090" w14:paraId="5203AFCC" w14:textId="77777777" w:rsidTr="00CA617F">
        <w:tc>
          <w:tcPr>
            <w:tcW w:w="2572" w:type="dxa"/>
          </w:tcPr>
          <w:p w14:paraId="0AE788F7"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Update Governors on developments within the E</w:t>
            </w:r>
            <w:r>
              <w:rPr>
                <w:rFonts w:ascii="Arial" w:hAnsi="Arial" w:cs="Arial"/>
                <w:sz w:val="20"/>
                <w:szCs w:val="20"/>
                <w:lang w:eastAsia="en-GB"/>
              </w:rPr>
              <w:t> </w:t>
            </w:r>
            <w:r w:rsidRPr="00196D5F">
              <w:rPr>
                <w:rFonts w:ascii="Arial" w:hAnsi="Arial" w:cs="Arial"/>
                <w:sz w:val="20"/>
                <w:szCs w:val="20"/>
                <w:lang w:eastAsia="en-GB"/>
              </w:rPr>
              <w:t xml:space="preserve">&amp; D section </w:t>
            </w:r>
          </w:p>
        </w:tc>
        <w:tc>
          <w:tcPr>
            <w:tcW w:w="1113" w:type="dxa"/>
          </w:tcPr>
          <w:p w14:paraId="6F7E17A3"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March 2019</w:t>
            </w:r>
          </w:p>
        </w:tc>
        <w:tc>
          <w:tcPr>
            <w:tcW w:w="1440" w:type="dxa"/>
          </w:tcPr>
          <w:p w14:paraId="535DB2F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DLS</w:t>
            </w:r>
          </w:p>
        </w:tc>
        <w:tc>
          <w:tcPr>
            <w:tcW w:w="1777" w:type="dxa"/>
          </w:tcPr>
          <w:p w14:paraId="4CA8679B"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Up to date knowledge of Governors</w:t>
            </w:r>
          </w:p>
        </w:tc>
        <w:tc>
          <w:tcPr>
            <w:tcW w:w="1106" w:type="dxa"/>
          </w:tcPr>
          <w:p w14:paraId="739B7B0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347" w:type="dxa"/>
          </w:tcPr>
          <w:p w14:paraId="2ECB8D97"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30/11/19</w:t>
            </w:r>
          </w:p>
        </w:tc>
      </w:tr>
    </w:tbl>
    <w:p w14:paraId="727C0C0F" w14:textId="77777777" w:rsidR="006D005F" w:rsidRPr="00247090" w:rsidRDefault="006D005F" w:rsidP="006D005F">
      <w:pPr>
        <w:tabs>
          <w:tab w:val="left" w:pos="720"/>
        </w:tabs>
        <w:ind w:right="-334"/>
        <w:rPr>
          <w:rFonts w:ascii="Arial" w:hAnsi="Arial" w:cs="Arial"/>
          <w:b/>
          <w:sz w:val="22"/>
          <w:szCs w:val="22"/>
          <w:lang w:eastAsia="en-GB"/>
        </w:rPr>
      </w:pPr>
    </w:p>
    <w:p w14:paraId="1BE78B52" w14:textId="77777777" w:rsidR="006D005F" w:rsidRPr="00247090" w:rsidRDefault="006D005F" w:rsidP="006D005F">
      <w:pPr>
        <w:ind w:right="-334"/>
        <w:rPr>
          <w:rFonts w:ascii="Arial" w:hAnsi="Arial" w:cs="Arial"/>
          <w:b/>
          <w:sz w:val="22"/>
          <w:szCs w:val="22"/>
          <w:lang w:eastAsia="en-GB"/>
        </w:rPr>
      </w:pPr>
    </w:p>
    <w:p w14:paraId="1CD8839C" w14:textId="77777777" w:rsidR="006D005F" w:rsidRDefault="006D005F" w:rsidP="006D005F">
      <w:pPr>
        <w:ind w:right="-334"/>
        <w:rPr>
          <w:rFonts w:ascii="Arial" w:hAnsi="Arial" w:cs="Arial"/>
          <w:b/>
          <w:sz w:val="22"/>
          <w:szCs w:val="22"/>
          <w:lang w:eastAsia="en-GB"/>
        </w:rPr>
        <w:sectPr w:rsidR="006D005F" w:rsidSect="00CA617F">
          <w:pgSz w:w="11906" w:h="16838" w:code="9"/>
          <w:pgMar w:top="1296" w:right="1296" w:bottom="1440" w:left="1440" w:header="706" w:footer="432" w:gutter="0"/>
          <w:cols w:space="708"/>
          <w:docGrid w:linePitch="360"/>
        </w:sectPr>
      </w:pPr>
    </w:p>
    <w:p w14:paraId="393DC1B4" w14:textId="77777777" w:rsidR="006D005F" w:rsidRPr="00DE7F30" w:rsidRDefault="006D005F" w:rsidP="006D005F">
      <w:pPr>
        <w:ind w:right="-334"/>
        <w:rPr>
          <w:rFonts w:ascii="Arial" w:hAnsi="Arial" w:cs="Arial"/>
          <w:b/>
          <w:color w:val="1F4E79" w:themeColor="accent1" w:themeShade="80"/>
          <w:sz w:val="28"/>
          <w:szCs w:val="22"/>
          <w:lang w:eastAsia="en-GB"/>
        </w:rPr>
      </w:pPr>
      <w:r w:rsidRPr="00DE7F30">
        <w:rPr>
          <w:rFonts w:ascii="Arial" w:hAnsi="Arial" w:cs="Arial"/>
          <w:b/>
          <w:color w:val="1F4E79" w:themeColor="accent1" w:themeShade="80"/>
          <w:sz w:val="28"/>
          <w:szCs w:val="22"/>
          <w:lang w:eastAsia="en-GB"/>
        </w:rPr>
        <w:lastRenderedPageBreak/>
        <w:t>EQUALITY DUTY ACTION PLANS</w:t>
      </w:r>
    </w:p>
    <w:p w14:paraId="113CDB8D" w14:textId="77777777" w:rsidR="006D005F" w:rsidRDefault="006D005F" w:rsidP="006D005F">
      <w:pPr>
        <w:ind w:right="-334"/>
        <w:rPr>
          <w:rFonts w:ascii="Arial" w:hAnsi="Arial" w:cs="Arial"/>
          <w:b/>
          <w:sz w:val="22"/>
          <w:szCs w:val="22"/>
          <w:lang w:eastAsia="en-GB"/>
        </w:rPr>
      </w:pPr>
    </w:p>
    <w:p w14:paraId="66BF7CCC" w14:textId="77777777" w:rsidR="006D005F" w:rsidRPr="00247090" w:rsidRDefault="006D005F" w:rsidP="006D005F">
      <w:pPr>
        <w:ind w:right="-334"/>
        <w:rPr>
          <w:rFonts w:ascii="Arial" w:hAnsi="Arial" w:cs="Arial"/>
          <w:b/>
          <w:sz w:val="22"/>
          <w:szCs w:val="22"/>
          <w:lang w:eastAsia="en-GB"/>
        </w:rPr>
      </w:pPr>
    </w:p>
    <w:p w14:paraId="5B239060" w14:textId="77777777" w:rsidR="006D005F" w:rsidRPr="00247090" w:rsidRDefault="006D005F" w:rsidP="006D005F">
      <w:pPr>
        <w:ind w:right="-10"/>
        <w:rPr>
          <w:rFonts w:ascii="Arial" w:hAnsi="Arial" w:cs="Arial"/>
          <w:sz w:val="22"/>
          <w:szCs w:val="22"/>
          <w:lang w:eastAsia="en-GB"/>
        </w:rPr>
      </w:pPr>
      <w:r w:rsidRPr="00247090">
        <w:rPr>
          <w:rFonts w:ascii="Arial" w:hAnsi="Arial" w:cs="Arial"/>
          <w:sz w:val="22"/>
          <w:szCs w:val="22"/>
          <w:lang w:eastAsia="en-GB"/>
        </w:rPr>
        <w:t>The College’s commitment to the elimination of discrimination and the fair and consistent treatment of its staff and learners is paramount</w:t>
      </w:r>
      <w:r>
        <w:rPr>
          <w:rFonts w:ascii="Arial" w:hAnsi="Arial" w:cs="Arial"/>
          <w:sz w:val="22"/>
          <w:szCs w:val="22"/>
          <w:lang w:eastAsia="en-GB"/>
        </w:rPr>
        <w:t xml:space="preserve">. </w:t>
      </w:r>
      <w:r w:rsidRPr="00247090">
        <w:rPr>
          <w:rFonts w:ascii="Arial" w:hAnsi="Arial" w:cs="Arial"/>
          <w:sz w:val="22"/>
          <w:szCs w:val="22"/>
          <w:lang w:eastAsia="en-GB"/>
        </w:rPr>
        <w:t>In order to eliminate any unlawful discrimination, advance equality of opportunity and to foster good relationships the College has set out actions for each of the 9 protected characteristics</w:t>
      </w:r>
      <w:r>
        <w:rPr>
          <w:rFonts w:ascii="Arial" w:hAnsi="Arial" w:cs="Arial"/>
          <w:sz w:val="22"/>
          <w:szCs w:val="22"/>
          <w:lang w:eastAsia="en-GB"/>
        </w:rPr>
        <w:t xml:space="preserve">.  </w:t>
      </w:r>
      <w:r w:rsidRPr="00247090">
        <w:rPr>
          <w:rFonts w:ascii="Arial" w:hAnsi="Arial" w:cs="Arial"/>
          <w:sz w:val="22"/>
          <w:szCs w:val="22"/>
          <w:lang w:eastAsia="en-GB"/>
        </w:rPr>
        <w:t>This is in order to ensure that focus is maintained on all aspects of the Equality Duty and Prevent Duty and that progress and improvements are made</w:t>
      </w:r>
      <w:r>
        <w:rPr>
          <w:rFonts w:ascii="Arial" w:hAnsi="Arial" w:cs="Arial"/>
          <w:sz w:val="22"/>
          <w:szCs w:val="22"/>
          <w:lang w:eastAsia="en-GB"/>
        </w:rPr>
        <w:t xml:space="preserve">.  </w:t>
      </w:r>
      <w:r w:rsidRPr="00247090">
        <w:rPr>
          <w:rFonts w:ascii="Arial" w:hAnsi="Arial" w:cs="Arial"/>
          <w:sz w:val="22"/>
          <w:szCs w:val="22"/>
          <w:lang w:eastAsia="en-GB"/>
        </w:rPr>
        <w:t xml:space="preserve"> </w:t>
      </w:r>
    </w:p>
    <w:p w14:paraId="7E668CC9" w14:textId="77777777" w:rsidR="006D005F" w:rsidRPr="00247090" w:rsidRDefault="006D005F" w:rsidP="006D005F">
      <w:pPr>
        <w:ind w:right="-10"/>
        <w:rPr>
          <w:rFonts w:ascii="Arial" w:hAnsi="Arial" w:cs="Arial"/>
          <w:sz w:val="22"/>
          <w:szCs w:val="22"/>
          <w:lang w:eastAsia="en-GB"/>
        </w:rPr>
      </w:pPr>
    </w:p>
    <w:p w14:paraId="3F33FA06" w14:textId="77777777" w:rsidR="006D005F" w:rsidRPr="00247090" w:rsidRDefault="006D005F" w:rsidP="006D005F">
      <w:pPr>
        <w:ind w:right="-10"/>
        <w:rPr>
          <w:rFonts w:ascii="Arial" w:hAnsi="Arial" w:cs="Arial"/>
          <w:sz w:val="22"/>
          <w:szCs w:val="22"/>
          <w:lang w:eastAsia="en-GB"/>
        </w:rPr>
      </w:pPr>
      <w:r w:rsidRPr="00247090">
        <w:rPr>
          <w:rFonts w:ascii="Arial" w:hAnsi="Arial" w:cs="Arial"/>
          <w:sz w:val="22"/>
          <w:szCs w:val="22"/>
          <w:lang w:eastAsia="en-GB"/>
        </w:rPr>
        <w:t>Members of the Equality and Diversity Forum will review and monitor these actions and will task appropriate staff members with the actions outlined.</w:t>
      </w:r>
    </w:p>
    <w:p w14:paraId="480B8D86" w14:textId="77777777" w:rsidR="006D005F" w:rsidRDefault="006D005F" w:rsidP="006D005F">
      <w:pPr>
        <w:ind w:right="-334"/>
        <w:rPr>
          <w:rFonts w:ascii="Arial" w:hAnsi="Arial" w:cs="Arial"/>
          <w:sz w:val="22"/>
          <w:szCs w:val="22"/>
          <w:lang w:eastAsia="en-GB"/>
        </w:rPr>
      </w:pPr>
    </w:p>
    <w:p w14:paraId="7E41233F" w14:textId="77777777" w:rsidR="006D005F" w:rsidRDefault="006D005F" w:rsidP="006D005F">
      <w:pPr>
        <w:ind w:right="-334"/>
        <w:rPr>
          <w:rFonts w:ascii="Arial" w:hAnsi="Arial" w:cs="Arial"/>
          <w:sz w:val="22"/>
          <w:szCs w:val="22"/>
          <w:lang w:eastAsia="en-GB"/>
        </w:rPr>
      </w:pPr>
    </w:p>
    <w:p w14:paraId="23F2125D" w14:textId="77777777" w:rsidR="006D005F" w:rsidRPr="0077538E" w:rsidRDefault="006D005F" w:rsidP="006D005F">
      <w:pPr>
        <w:tabs>
          <w:tab w:val="num" w:pos="720"/>
        </w:tabs>
        <w:ind w:right="-334"/>
        <w:rPr>
          <w:rFonts w:ascii="Arial" w:hAnsi="Arial" w:cs="Arial"/>
          <w:b/>
          <w:i/>
          <w:color w:val="2F5496" w:themeColor="accent5" w:themeShade="BF"/>
          <w:szCs w:val="22"/>
          <w:lang w:eastAsia="en-GB"/>
        </w:rPr>
      </w:pPr>
      <w:r w:rsidRPr="0077538E">
        <w:rPr>
          <w:rFonts w:ascii="Arial" w:hAnsi="Arial" w:cs="Arial"/>
          <w:b/>
          <w:i/>
          <w:color w:val="2F5496" w:themeColor="accent5" w:themeShade="BF"/>
          <w:szCs w:val="22"/>
          <w:lang w:eastAsia="en-GB"/>
        </w:rPr>
        <w:t>Age</w:t>
      </w:r>
    </w:p>
    <w:p w14:paraId="18B7319C" w14:textId="77777777" w:rsidR="006D005F" w:rsidRPr="00247090" w:rsidRDefault="006D005F" w:rsidP="006D005F">
      <w:pPr>
        <w:tabs>
          <w:tab w:val="left" w:pos="3195"/>
        </w:tabs>
        <w:ind w:right="-334"/>
        <w:rPr>
          <w:rFonts w:ascii="Arial" w:hAnsi="Arial" w:cs="Arial"/>
          <w:b/>
          <w:sz w:val="22"/>
          <w:szCs w:val="22"/>
          <w:lang w:eastAsia="en-GB"/>
        </w:rPr>
      </w:pPr>
      <w:r w:rsidRPr="00247090">
        <w:rPr>
          <w:rFonts w:ascii="Arial" w:hAnsi="Arial" w:cs="Arial"/>
          <w:b/>
          <w:sz w:val="22"/>
          <w:szCs w:val="22"/>
          <w:lang w:eastAsia="en-GB"/>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05"/>
        <w:gridCol w:w="1100"/>
        <w:gridCol w:w="2087"/>
        <w:gridCol w:w="1106"/>
        <w:gridCol w:w="1217"/>
      </w:tblGrid>
      <w:tr w:rsidR="006D005F" w:rsidRPr="002E6B12" w14:paraId="65C8B3B4" w14:textId="77777777" w:rsidTr="00CA617F">
        <w:tc>
          <w:tcPr>
            <w:tcW w:w="2640" w:type="dxa"/>
            <w:shd w:val="clear" w:color="auto" w:fill="D9E2F3" w:themeFill="accent5" w:themeFillTint="33"/>
          </w:tcPr>
          <w:p w14:paraId="46F6ED83"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Action</w:t>
            </w:r>
          </w:p>
        </w:tc>
        <w:tc>
          <w:tcPr>
            <w:tcW w:w="1205" w:type="dxa"/>
            <w:shd w:val="clear" w:color="auto" w:fill="D9E2F3" w:themeFill="accent5" w:themeFillTint="33"/>
          </w:tcPr>
          <w:p w14:paraId="0A028B24"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100" w:type="dxa"/>
            <w:shd w:val="clear" w:color="auto" w:fill="D9E2F3" w:themeFill="accent5" w:themeFillTint="33"/>
          </w:tcPr>
          <w:p w14:paraId="1EA0A1AC"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087" w:type="dxa"/>
            <w:shd w:val="clear" w:color="auto" w:fill="D9E2F3" w:themeFill="accent5" w:themeFillTint="33"/>
          </w:tcPr>
          <w:p w14:paraId="136702CD"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shd w:val="clear" w:color="auto" w:fill="D9E2F3" w:themeFill="accent5" w:themeFillTint="33"/>
          </w:tcPr>
          <w:p w14:paraId="71E3389A"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 xml:space="preserve">Achieved </w:t>
            </w:r>
          </w:p>
          <w:p w14:paraId="34FF6CC0"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Y/N</w:t>
            </w:r>
          </w:p>
        </w:tc>
        <w:tc>
          <w:tcPr>
            <w:tcW w:w="1217" w:type="dxa"/>
            <w:shd w:val="clear" w:color="auto" w:fill="D9E2F3" w:themeFill="accent5" w:themeFillTint="33"/>
          </w:tcPr>
          <w:p w14:paraId="45FBBE84" w14:textId="77777777" w:rsidR="006D005F" w:rsidRPr="002E6B12" w:rsidRDefault="006D005F" w:rsidP="00CA617F">
            <w:pPr>
              <w:spacing w:before="40" w:after="40"/>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247090" w14:paraId="02F9B07D" w14:textId="77777777" w:rsidTr="00CA617F">
        <w:tc>
          <w:tcPr>
            <w:tcW w:w="2640" w:type="dxa"/>
          </w:tcPr>
          <w:p w14:paraId="5FA2F3DA"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05" w:type="dxa"/>
          </w:tcPr>
          <w:p w14:paraId="0971EEE1"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100" w:type="dxa"/>
          </w:tcPr>
          <w:p w14:paraId="72E5EACD"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sidRPr="00196D5F">
              <w:rPr>
                <w:rFonts w:ascii="Arial" w:hAnsi="Arial" w:cs="Arial"/>
                <w:sz w:val="20"/>
                <w:szCs w:val="20"/>
                <w:lang w:eastAsia="en-GB"/>
              </w:rPr>
              <w:t>HRD</w:t>
            </w:r>
          </w:p>
        </w:tc>
        <w:tc>
          <w:tcPr>
            <w:tcW w:w="2087" w:type="dxa"/>
          </w:tcPr>
          <w:p w14:paraId="796DBC1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06" w:type="dxa"/>
          </w:tcPr>
          <w:p w14:paraId="01D5EE37"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17" w:type="dxa"/>
          </w:tcPr>
          <w:p w14:paraId="07207373"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29EFCF4E" w14:textId="77777777" w:rsidTr="00CA617F">
        <w:tc>
          <w:tcPr>
            <w:tcW w:w="2640" w:type="dxa"/>
            <w:tcBorders>
              <w:top w:val="single" w:sz="4" w:space="0" w:color="auto"/>
              <w:left w:val="single" w:sz="4" w:space="0" w:color="auto"/>
              <w:bottom w:val="single" w:sz="4" w:space="0" w:color="auto"/>
              <w:right w:val="single" w:sz="4" w:space="0" w:color="auto"/>
            </w:tcBorders>
          </w:tcPr>
          <w:p w14:paraId="3FF46E3D"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05" w:type="dxa"/>
            <w:tcBorders>
              <w:top w:val="single" w:sz="4" w:space="0" w:color="auto"/>
              <w:left w:val="single" w:sz="4" w:space="0" w:color="auto"/>
              <w:bottom w:val="single" w:sz="4" w:space="0" w:color="auto"/>
              <w:right w:val="single" w:sz="4" w:space="0" w:color="auto"/>
            </w:tcBorders>
          </w:tcPr>
          <w:p w14:paraId="1F35E5A5"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100" w:type="dxa"/>
            <w:tcBorders>
              <w:top w:val="single" w:sz="4" w:space="0" w:color="auto"/>
              <w:left w:val="single" w:sz="4" w:space="0" w:color="auto"/>
              <w:bottom w:val="single" w:sz="4" w:space="0" w:color="auto"/>
              <w:right w:val="single" w:sz="4" w:space="0" w:color="auto"/>
            </w:tcBorders>
          </w:tcPr>
          <w:p w14:paraId="71B7B977"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xml:space="preserve"> External Groups</w:t>
            </w:r>
          </w:p>
        </w:tc>
        <w:tc>
          <w:tcPr>
            <w:tcW w:w="2087" w:type="dxa"/>
            <w:tcBorders>
              <w:top w:val="single" w:sz="4" w:space="0" w:color="auto"/>
              <w:left w:val="single" w:sz="4" w:space="0" w:color="auto"/>
              <w:bottom w:val="single" w:sz="4" w:space="0" w:color="auto"/>
              <w:right w:val="single" w:sz="4" w:space="0" w:color="auto"/>
            </w:tcBorders>
          </w:tcPr>
          <w:p w14:paraId="3052F1D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Borders>
              <w:top w:val="single" w:sz="4" w:space="0" w:color="auto"/>
              <w:left w:val="single" w:sz="4" w:space="0" w:color="auto"/>
              <w:bottom w:val="single" w:sz="4" w:space="0" w:color="auto"/>
              <w:right w:val="single" w:sz="4" w:space="0" w:color="auto"/>
            </w:tcBorders>
          </w:tcPr>
          <w:p w14:paraId="7915407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17" w:type="dxa"/>
            <w:tcBorders>
              <w:top w:val="single" w:sz="4" w:space="0" w:color="auto"/>
              <w:left w:val="single" w:sz="4" w:space="0" w:color="auto"/>
              <w:bottom w:val="single" w:sz="4" w:space="0" w:color="auto"/>
              <w:right w:val="single" w:sz="4" w:space="0" w:color="auto"/>
            </w:tcBorders>
          </w:tcPr>
          <w:p w14:paraId="3F57E4C2"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16A0333F" w14:textId="77777777" w:rsidTr="00CA617F">
        <w:tc>
          <w:tcPr>
            <w:tcW w:w="2640" w:type="dxa"/>
          </w:tcPr>
          <w:p w14:paraId="6FF09B3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Produce an established, annual adult prospectus, including apprenticeships, part time and distance study modules</w:t>
            </w:r>
            <w:r w:rsidRPr="00196D5F">
              <w:rPr>
                <w:rFonts w:ascii="Arial" w:hAnsi="Arial" w:cs="Arial"/>
                <w:sz w:val="20"/>
                <w:szCs w:val="20"/>
                <w:lang w:eastAsia="en-GB"/>
              </w:rPr>
              <w:t xml:space="preserve"> </w:t>
            </w:r>
          </w:p>
        </w:tc>
        <w:tc>
          <w:tcPr>
            <w:tcW w:w="1205" w:type="dxa"/>
          </w:tcPr>
          <w:p w14:paraId="7C80139A"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August 2020</w:t>
            </w:r>
          </w:p>
        </w:tc>
        <w:tc>
          <w:tcPr>
            <w:tcW w:w="1100" w:type="dxa"/>
          </w:tcPr>
          <w:p w14:paraId="587CEDCF"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HoP/HoD</w:t>
            </w:r>
          </w:p>
        </w:tc>
        <w:tc>
          <w:tcPr>
            <w:tcW w:w="2087" w:type="dxa"/>
          </w:tcPr>
          <w:p w14:paraId="4BBC0992"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w:t>
            </w:r>
            <w:r>
              <w:rPr>
                <w:rFonts w:ascii="Arial" w:hAnsi="Arial" w:cs="Arial"/>
                <w:sz w:val="20"/>
                <w:szCs w:val="20"/>
                <w:lang w:eastAsia="en-GB"/>
              </w:rPr>
              <w:t>, and allows participation</w:t>
            </w:r>
          </w:p>
        </w:tc>
        <w:tc>
          <w:tcPr>
            <w:tcW w:w="1106" w:type="dxa"/>
          </w:tcPr>
          <w:p w14:paraId="07C80B0C" w14:textId="77777777" w:rsidR="006D005F" w:rsidRPr="00196D5F" w:rsidRDefault="006D005F" w:rsidP="00CA617F">
            <w:pPr>
              <w:spacing w:before="120" w:after="120"/>
              <w:rPr>
                <w:rFonts w:ascii="Arial" w:hAnsi="Arial" w:cs="Arial"/>
                <w:sz w:val="20"/>
                <w:szCs w:val="20"/>
                <w:lang w:eastAsia="en-GB"/>
              </w:rPr>
            </w:pPr>
          </w:p>
        </w:tc>
        <w:tc>
          <w:tcPr>
            <w:tcW w:w="1217" w:type="dxa"/>
          </w:tcPr>
          <w:p w14:paraId="205C7925" w14:textId="77777777" w:rsidR="006D005F" w:rsidRPr="00196D5F" w:rsidRDefault="006D005F" w:rsidP="00CA617F">
            <w:pPr>
              <w:spacing w:before="120" w:after="120"/>
              <w:rPr>
                <w:rFonts w:ascii="Arial" w:hAnsi="Arial" w:cs="Arial"/>
                <w:sz w:val="20"/>
                <w:szCs w:val="20"/>
                <w:lang w:eastAsia="en-GB"/>
              </w:rPr>
            </w:pPr>
          </w:p>
        </w:tc>
      </w:tr>
      <w:tr w:rsidR="006D005F" w:rsidRPr="00196D5F" w14:paraId="1A0CE061" w14:textId="77777777" w:rsidTr="00CA617F">
        <w:tc>
          <w:tcPr>
            <w:tcW w:w="2640" w:type="dxa"/>
            <w:tcBorders>
              <w:top w:val="single" w:sz="4" w:space="0" w:color="auto"/>
              <w:left w:val="single" w:sz="4" w:space="0" w:color="auto"/>
              <w:bottom w:val="single" w:sz="4" w:space="0" w:color="auto"/>
              <w:right w:val="single" w:sz="4" w:space="0" w:color="auto"/>
            </w:tcBorders>
          </w:tcPr>
          <w:p w14:paraId="1ADAB13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Promote free public lectures and events via the University Centre, and provide a page on the website</w:t>
            </w:r>
          </w:p>
        </w:tc>
        <w:tc>
          <w:tcPr>
            <w:tcW w:w="1205" w:type="dxa"/>
            <w:tcBorders>
              <w:top w:val="single" w:sz="4" w:space="0" w:color="auto"/>
              <w:left w:val="single" w:sz="4" w:space="0" w:color="auto"/>
              <w:bottom w:val="single" w:sz="4" w:space="0" w:color="auto"/>
              <w:right w:val="single" w:sz="4" w:space="0" w:color="auto"/>
            </w:tcBorders>
          </w:tcPr>
          <w:p w14:paraId="52CD165E"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June 2020</w:t>
            </w:r>
          </w:p>
        </w:tc>
        <w:tc>
          <w:tcPr>
            <w:tcW w:w="1100" w:type="dxa"/>
            <w:tcBorders>
              <w:top w:val="single" w:sz="4" w:space="0" w:color="auto"/>
              <w:left w:val="single" w:sz="4" w:space="0" w:color="auto"/>
              <w:bottom w:val="single" w:sz="4" w:space="0" w:color="auto"/>
              <w:right w:val="single" w:sz="4" w:space="0" w:color="auto"/>
            </w:tcBorders>
          </w:tcPr>
          <w:p w14:paraId="20E0055E"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HoP</w:t>
            </w:r>
          </w:p>
        </w:tc>
        <w:tc>
          <w:tcPr>
            <w:tcW w:w="2087" w:type="dxa"/>
            <w:tcBorders>
              <w:top w:val="single" w:sz="4" w:space="0" w:color="auto"/>
              <w:left w:val="single" w:sz="4" w:space="0" w:color="auto"/>
              <w:bottom w:val="single" w:sz="4" w:space="0" w:color="auto"/>
              <w:right w:val="single" w:sz="4" w:space="0" w:color="auto"/>
            </w:tcBorders>
          </w:tcPr>
          <w:p w14:paraId="4D3AAC3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Raising awareness and progression</w:t>
            </w:r>
          </w:p>
        </w:tc>
        <w:tc>
          <w:tcPr>
            <w:tcW w:w="1106" w:type="dxa"/>
            <w:tcBorders>
              <w:top w:val="single" w:sz="4" w:space="0" w:color="auto"/>
              <w:left w:val="single" w:sz="4" w:space="0" w:color="auto"/>
              <w:bottom w:val="single" w:sz="4" w:space="0" w:color="auto"/>
              <w:right w:val="single" w:sz="4" w:space="0" w:color="auto"/>
            </w:tcBorders>
          </w:tcPr>
          <w:p w14:paraId="5EEE3F67" w14:textId="77777777" w:rsidR="006D005F" w:rsidRPr="00196D5F" w:rsidRDefault="006D005F" w:rsidP="00CA617F">
            <w:pPr>
              <w:spacing w:before="120" w:after="120"/>
              <w:rPr>
                <w:rFonts w:ascii="Arial" w:hAnsi="Arial" w:cs="Arial"/>
                <w:sz w:val="20"/>
                <w:szCs w:val="20"/>
                <w:lang w:eastAsia="en-GB"/>
              </w:rPr>
            </w:pPr>
          </w:p>
        </w:tc>
        <w:tc>
          <w:tcPr>
            <w:tcW w:w="1217" w:type="dxa"/>
            <w:tcBorders>
              <w:top w:val="single" w:sz="4" w:space="0" w:color="auto"/>
              <w:left w:val="single" w:sz="4" w:space="0" w:color="auto"/>
              <w:bottom w:val="single" w:sz="4" w:space="0" w:color="auto"/>
              <w:right w:val="single" w:sz="4" w:space="0" w:color="auto"/>
            </w:tcBorders>
          </w:tcPr>
          <w:p w14:paraId="750348CD" w14:textId="77777777" w:rsidR="006D005F" w:rsidRPr="00196D5F" w:rsidRDefault="006D005F" w:rsidP="00CA617F">
            <w:pPr>
              <w:spacing w:before="120" w:after="120"/>
              <w:rPr>
                <w:rFonts w:ascii="Arial" w:hAnsi="Arial" w:cs="Arial"/>
                <w:sz w:val="20"/>
                <w:szCs w:val="20"/>
                <w:lang w:eastAsia="en-GB"/>
              </w:rPr>
            </w:pPr>
          </w:p>
        </w:tc>
      </w:tr>
    </w:tbl>
    <w:p w14:paraId="7B089F1C" w14:textId="77777777" w:rsidR="006D005F" w:rsidRDefault="006D005F" w:rsidP="006D005F">
      <w:pPr>
        <w:tabs>
          <w:tab w:val="num" w:pos="720"/>
        </w:tabs>
        <w:ind w:right="-334"/>
        <w:rPr>
          <w:rFonts w:ascii="Arial" w:hAnsi="Arial" w:cs="Arial"/>
          <w:b/>
          <w:i/>
          <w:sz w:val="22"/>
          <w:szCs w:val="22"/>
          <w:lang w:eastAsia="en-GB"/>
        </w:rPr>
      </w:pPr>
    </w:p>
    <w:p w14:paraId="14CCE604" w14:textId="77777777" w:rsidR="006D005F" w:rsidRPr="003B2412" w:rsidRDefault="006D005F" w:rsidP="006D005F">
      <w:pPr>
        <w:tabs>
          <w:tab w:val="num" w:pos="720"/>
        </w:tabs>
        <w:ind w:right="-334"/>
        <w:rPr>
          <w:rFonts w:ascii="Arial" w:hAnsi="Arial" w:cs="Arial"/>
          <w:b/>
          <w:i/>
          <w:sz w:val="22"/>
          <w:szCs w:val="22"/>
          <w:lang w:eastAsia="en-GB"/>
        </w:rPr>
      </w:pPr>
    </w:p>
    <w:p w14:paraId="13A0F036" w14:textId="46170175" w:rsidR="006D005F" w:rsidRPr="0077538E" w:rsidRDefault="00E8297C" w:rsidP="006D005F">
      <w:pPr>
        <w:tabs>
          <w:tab w:val="num" w:pos="720"/>
        </w:tabs>
        <w:ind w:right="-334"/>
        <w:rPr>
          <w:rFonts w:ascii="Arial" w:hAnsi="Arial" w:cs="Arial"/>
          <w:b/>
          <w:i/>
          <w:color w:val="2F5496" w:themeColor="accent5" w:themeShade="BF"/>
          <w:szCs w:val="22"/>
          <w:lang w:eastAsia="en-GB"/>
        </w:rPr>
      </w:pPr>
      <w:r>
        <w:rPr>
          <w:rFonts w:ascii="Arial" w:hAnsi="Arial" w:cs="Arial"/>
          <w:b/>
          <w:i/>
          <w:color w:val="2F5496" w:themeColor="accent5" w:themeShade="BF"/>
          <w:szCs w:val="22"/>
          <w:lang w:eastAsia="en-GB"/>
        </w:rPr>
        <w:br w:type="column"/>
      </w:r>
      <w:r w:rsidR="006D005F" w:rsidRPr="0077538E">
        <w:rPr>
          <w:rFonts w:ascii="Arial" w:hAnsi="Arial" w:cs="Arial"/>
          <w:b/>
          <w:i/>
          <w:color w:val="2F5496" w:themeColor="accent5" w:themeShade="BF"/>
          <w:szCs w:val="22"/>
          <w:lang w:eastAsia="en-GB"/>
        </w:rPr>
        <w:lastRenderedPageBreak/>
        <w:t>Disability</w:t>
      </w:r>
    </w:p>
    <w:p w14:paraId="202C0968" w14:textId="77777777" w:rsidR="006D005F" w:rsidRPr="00247090" w:rsidRDefault="006D005F" w:rsidP="006D005F">
      <w:pPr>
        <w:tabs>
          <w:tab w:val="left" w:pos="3195"/>
        </w:tabs>
        <w:ind w:right="-334"/>
        <w:rPr>
          <w:rFonts w:ascii="Arial" w:hAnsi="Arial" w:cs="Arial"/>
          <w:b/>
          <w:sz w:val="22"/>
          <w:szCs w:val="22"/>
          <w:lang w:eastAsia="en-GB"/>
        </w:rPr>
      </w:pPr>
      <w:r w:rsidRPr="00247090">
        <w:rPr>
          <w:rFonts w:ascii="Arial" w:hAnsi="Arial" w:cs="Arial"/>
          <w:b/>
          <w:sz w:val="22"/>
          <w:szCs w:val="22"/>
          <w:lang w:eastAsia="en-GB"/>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205"/>
        <w:gridCol w:w="1106"/>
        <w:gridCol w:w="2088"/>
        <w:gridCol w:w="1106"/>
        <w:gridCol w:w="1216"/>
      </w:tblGrid>
      <w:tr w:rsidR="006D005F" w:rsidRPr="002E6B12" w14:paraId="263761FB" w14:textId="77777777" w:rsidTr="00CA617F">
        <w:tc>
          <w:tcPr>
            <w:tcW w:w="26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71A0B0"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0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2E6BD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EBB9CC"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08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43A4C5"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14F55B"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74156B1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21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BA32AF"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196D5F" w14:paraId="48624FBB" w14:textId="77777777" w:rsidTr="00CA617F">
        <w:tc>
          <w:tcPr>
            <w:tcW w:w="2634" w:type="dxa"/>
          </w:tcPr>
          <w:p w14:paraId="35B69E25"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05" w:type="dxa"/>
          </w:tcPr>
          <w:p w14:paraId="39DDC19E"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106" w:type="dxa"/>
          </w:tcPr>
          <w:p w14:paraId="0B598B84"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sidRPr="00196D5F">
              <w:rPr>
                <w:rFonts w:ascii="Arial" w:hAnsi="Arial" w:cs="Arial"/>
                <w:sz w:val="20"/>
                <w:szCs w:val="20"/>
                <w:lang w:eastAsia="en-GB"/>
              </w:rPr>
              <w:t>HRD</w:t>
            </w:r>
          </w:p>
        </w:tc>
        <w:tc>
          <w:tcPr>
            <w:tcW w:w="2088" w:type="dxa"/>
          </w:tcPr>
          <w:p w14:paraId="0549F483"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06" w:type="dxa"/>
          </w:tcPr>
          <w:p w14:paraId="013609D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16" w:type="dxa"/>
          </w:tcPr>
          <w:p w14:paraId="1124B5E2"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3128B977" w14:textId="77777777" w:rsidTr="00CA617F">
        <w:tc>
          <w:tcPr>
            <w:tcW w:w="2634" w:type="dxa"/>
          </w:tcPr>
          <w:p w14:paraId="7E9999DA"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05" w:type="dxa"/>
          </w:tcPr>
          <w:p w14:paraId="65B02B57"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106" w:type="dxa"/>
          </w:tcPr>
          <w:p w14:paraId="327B9F38"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 External G</w:t>
            </w:r>
            <w:r w:rsidRPr="00196D5F">
              <w:rPr>
                <w:rFonts w:ascii="Arial" w:hAnsi="Arial" w:cs="Arial"/>
                <w:sz w:val="20"/>
                <w:szCs w:val="20"/>
                <w:lang w:eastAsia="en-GB"/>
              </w:rPr>
              <w:t>roups</w:t>
            </w:r>
          </w:p>
        </w:tc>
        <w:tc>
          <w:tcPr>
            <w:tcW w:w="2088" w:type="dxa"/>
          </w:tcPr>
          <w:p w14:paraId="4B97EF6D"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Pr>
          <w:p w14:paraId="1EC8F86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16" w:type="dxa"/>
          </w:tcPr>
          <w:p w14:paraId="1EEE25B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1DFE2BE9" w14:textId="77777777" w:rsidTr="00CA617F">
        <w:tc>
          <w:tcPr>
            <w:tcW w:w="2634" w:type="dxa"/>
          </w:tcPr>
          <w:p w14:paraId="025FCC9F"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Investigate opportunities for scholarships with a focus on students with disabilities</w:t>
            </w:r>
          </w:p>
        </w:tc>
        <w:tc>
          <w:tcPr>
            <w:tcW w:w="1205" w:type="dxa"/>
          </w:tcPr>
          <w:p w14:paraId="3039A0B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June 2020</w:t>
            </w:r>
          </w:p>
        </w:tc>
        <w:tc>
          <w:tcPr>
            <w:tcW w:w="1106" w:type="dxa"/>
          </w:tcPr>
          <w:p w14:paraId="2DD6713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p>
        </w:tc>
        <w:tc>
          <w:tcPr>
            <w:tcW w:w="2088" w:type="dxa"/>
          </w:tcPr>
          <w:p w14:paraId="16C2C77E"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Raising participation and progression</w:t>
            </w:r>
          </w:p>
        </w:tc>
        <w:tc>
          <w:tcPr>
            <w:tcW w:w="1106" w:type="dxa"/>
          </w:tcPr>
          <w:p w14:paraId="496BE532" w14:textId="77777777" w:rsidR="006D005F" w:rsidRPr="00196D5F" w:rsidRDefault="006D005F" w:rsidP="00CA617F">
            <w:pPr>
              <w:spacing w:before="120" w:after="120"/>
              <w:rPr>
                <w:rFonts w:ascii="Arial" w:hAnsi="Arial" w:cs="Arial"/>
                <w:sz w:val="20"/>
                <w:szCs w:val="20"/>
                <w:lang w:eastAsia="en-GB"/>
              </w:rPr>
            </w:pPr>
          </w:p>
        </w:tc>
        <w:tc>
          <w:tcPr>
            <w:tcW w:w="1216" w:type="dxa"/>
          </w:tcPr>
          <w:p w14:paraId="4B448063" w14:textId="77777777" w:rsidR="006D005F" w:rsidRPr="00196D5F" w:rsidRDefault="006D005F" w:rsidP="00CA617F">
            <w:pPr>
              <w:spacing w:before="120" w:after="120"/>
              <w:rPr>
                <w:rFonts w:ascii="Arial" w:hAnsi="Arial" w:cs="Arial"/>
                <w:sz w:val="20"/>
                <w:szCs w:val="20"/>
                <w:lang w:eastAsia="en-GB"/>
              </w:rPr>
            </w:pPr>
          </w:p>
        </w:tc>
      </w:tr>
    </w:tbl>
    <w:p w14:paraId="3AE74A3C" w14:textId="77777777" w:rsidR="006D005F" w:rsidRDefault="006D005F" w:rsidP="006D005F">
      <w:pPr>
        <w:ind w:right="-334"/>
        <w:rPr>
          <w:rFonts w:ascii="Arial" w:hAnsi="Arial" w:cs="Arial"/>
          <w:b/>
          <w:sz w:val="20"/>
          <w:szCs w:val="20"/>
          <w:lang w:eastAsia="en-GB"/>
        </w:rPr>
      </w:pPr>
    </w:p>
    <w:p w14:paraId="5617A94D" w14:textId="77777777" w:rsidR="006D005F" w:rsidRPr="00801B4E" w:rsidRDefault="006D005F" w:rsidP="006D005F">
      <w:pPr>
        <w:ind w:right="-334"/>
        <w:rPr>
          <w:rFonts w:ascii="Arial" w:hAnsi="Arial" w:cs="Arial"/>
          <w:b/>
          <w:sz w:val="20"/>
          <w:szCs w:val="20"/>
          <w:lang w:eastAsia="en-GB"/>
        </w:rPr>
      </w:pPr>
    </w:p>
    <w:p w14:paraId="64C6D014" w14:textId="77777777" w:rsidR="006D005F" w:rsidRPr="0077538E" w:rsidRDefault="006D005F" w:rsidP="006D005F">
      <w:pPr>
        <w:tabs>
          <w:tab w:val="num" w:pos="720"/>
        </w:tabs>
        <w:ind w:right="-334"/>
        <w:rPr>
          <w:rFonts w:ascii="Arial" w:hAnsi="Arial" w:cs="Arial"/>
          <w:b/>
          <w:i/>
          <w:color w:val="2F5496" w:themeColor="accent5" w:themeShade="BF"/>
          <w:szCs w:val="22"/>
          <w:lang w:eastAsia="en-GB"/>
        </w:rPr>
      </w:pPr>
      <w:r>
        <w:rPr>
          <w:rFonts w:ascii="Arial" w:hAnsi="Arial" w:cs="Arial"/>
          <w:b/>
          <w:i/>
          <w:color w:val="2F5496" w:themeColor="accent5" w:themeShade="BF"/>
          <w:szCs w:val="22"/>
          <w:lang w:eastAsia="en-GB"/>
        </w:rPr>
        <w:t>G</w:t>
      </w:r>
      <w:r w:rsidRPr="0077538E">
        <w:rPr>
          <w:rFonts w:ascii="Arial" w:hAnsi="Arial" w:cs="Arial"/>
          <w:b/>
          <w:i/>
          <w:color w:val="2F5496" w:themeColor="accent5" w:themeShade="BF"/>
          <w:szCs w:val="22"/>
          <w:lang w:eastAsia="en-GB"/>
        </w:rPr>
        <w:t>ender Reassignment</w:t>
      </w:r>
    </w:p>
    <w:p w14:paraId="3A2978B1" w14:textId="77777777" w:rsidR="006D005F" w:rsidRPr="00247090" w:rsidRDefault="006D005F" w:rsidP="006D005F">
      <w:pPr>
        <w:ind w:right="-334"/>
        <w:rPr>
          <w:rFonts w:ascii="Arial" w:hAnsi="Arial" w:cs="Arial"/>
          <w:sz w:val="22"/>
          <w:szCs w:val="22"/>
          <w:lang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1197"/>
        <w:gridCol w:w="1128"/>
        <w:gridCol w:w="2148"/>
        <w:gridCol w:w="1150"/>
        <w:gridCol w:w="1166"/>
      </w:tblGrid>
      <w:tr w:rsidR="006D005F" w:rsidRPr="002E6B12" w14:paraId="0DA25C5B" w14:textId="77777777" w:rsidTr="00CA617F">
        <w:tc>
          <w:tcPr>
            <w:tcW w:w="26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407E794"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4C0B55"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0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5B8B4D"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1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0FBF77D"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5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D52738A"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1F275C03"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01A1A0"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196D5F" w14:paraId="2B0BB70E" w14:textId="77777777" w:rsidTr="00CA617F">
        <w:tc>
          <w:tcPr>
            <w:tcW w:w="2615" w:type="dxa"/>
          </w:tcPr>
          <w:p w14:paraId="28BDD1BF"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Build on</w:t>
            </w:r>
            <w:r w:rsidRPr="00196D5F">
              <w:rPr>
                <w:rFonts w:ascii="Arial" w:hAnsi="Arial" w:cs="Arial"/>
                <w:sz w:val="20"/>
                <w:szCs w:val="20"/>
                <w:lang w:eastAsia="en-GB"/>
              </w:rPr>
              <w:t xml:space="preserve"> support groups to cover gender reassignment</w:t>
            </w:r>
          </w:p>
        </w:tc>
        <w:tc>
          <w:tcPr>
            <w:tcW w:w="1200" w:type="dxa"/>
          </w:tcPr>
          <w:p w14:paraId="15245931"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March 20</w:t>
            </w:r>
            <w:r>
              <w:rPr>
                <w:rFonts w:ascii="Arial" w:hAnsi="Arial" w:cs="Arial"/>
                <w:sz w:val="20"/>
                <w:szCs w:val="20"/>
                <w:lang w:eastAsia="en-GB"/>
              </w:rPr>
              <w:t>20</w:t>
            </w:r>
          </w:p>
        </w:tc>
        <w:tc>
          <w:tcPr>
            <w:tcW w:w="1040" w:type="dxa"/>
          </w:tcPr>
          <w:p w14:paraId="2E7E673F"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HB</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Pr>
                <w:rFonts w:ascii="Arial" w:hAnsi="Arial" w:cs="Arial"/>
                <w:sz w:val="20"/>
                <w:szCs w:val="20"/>
                <w:lang w:eastAsia="en-GB"/>
              </w:rPr>
              <w:br/>
            </w:r>
            <w:r w:rsidRPr="00196D5F">
              <w:rPr>
                <w:rFonts w:ascii="Arial" w:hAnsi="Arial" w:cs="Arial"/>
                <w:sz w:val="20"/>
                <w:szCs w:val="20"/>
                <w:lang w:eastAsia="en-GB"/>
              </w:rPr>
              <w:t>LCS</w:t>
            </w:r>
          </w:p>
        </w:tc>
        <w:tc>
          <w:tcPr>
            <w:tcW w:w="2178" w:type="dxa"/>
          </w:tcPr>
          <w:p w14:paraId="424BA970"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To increase understanding of issues experienced and support of individuals</w:t>
            </w:r>
          </w:p>
        </w:tc>
        <w:tc>
          <w:tcPr>
            <w:tcW w:w="1152" w:type="dxa"/>
          </w:tcPr>
          <w:p w14:paraId="6BB00773" w14:textId="77777777" w:rsidR="006D005F" w:rsidRPr="00196D5F" w:rsidRDefault="006D005F" w:rsidP="00CA617F">
            <w:pPr>
              <w:spacing w:before="120" w:after="120"/>
              <w:rPr>
                <w:rFonts w:ascii="Arial" w:hAnsi="Arial" w:cs="Arial"/>
                <w:sz w:val="20"/>
                <w:szCs w:val="20"/>
                <w:lang w:eastAsia="en-GB"/>
              </w:rPr>
            </w:pPr>
          </w:p>
        </w:tc>
        <w:tc>
          <w:tcPr>
            <w:tcW w:w="1170" w:type="dxa"/>
          </w:tcPr>
          <w:p w14:paraId="5B1AB7D8" w14:textId="77777777" w:rsidR="006D005F" w:rsidRPr="00196D5F" w:rsidRDefault="006D005F" w:rsidP="00CA617F">
            <w:pPr>
              <w:spacing w:before="120" w:after="120"/>
              <w:rPr>
                <w:rFonts w:ascii="Arial" w:hAnsi="Arial" w:cs="Arial"/>
                <w:sz w:val="20"/>
                <w:szCs w:val="20"/>
                <w:lang w:eastAsia="en-GB"/>
              </w:rPr>
            </w:pPr>
          </w:p>
        </w:tc>
      </w:tr>
      <w:tr w:rsidR="006D005F" w:rsidRPr="00196D5F" w14:paraId="58F8B531" w14:textId="77777777" w:rsidTr="00CA617F">
        <w:tc>
          <w:tcPr>
            <w:tcW w:w="2615" w:type="dxa"/>
          </w:tcPr>
          <w:p w14:paraId="7B7A68E7"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00" w:type="dxa"/>
          </w:tcPr>
          <w:p w14:paraId="22175770"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40" w:type="dxa"/>
          </w:tcPr>
          <w:p w14:paraId="74821E5A"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E &amp; D </w:t>
            </w:r>
            <w:r>
              <w:rPr>
                <w:rFonts w:ascii="Arial" w:hAnsi="Arial" w:cs="Arial"/>
                <w:sz w:val="20"/>
                <w:szCs w:val="20"/>
                <w:lang w:eastAsia="en-GB"/>
              </w:rPr>
              <w:t xml:space="preserve">Forum / </w:t>
            </w:r>
            <w:r>
              <w:rPr>
                <w:rFonts w:ascii="Arial" w:hAnsi="Arial" w:cs="Arial"/>
                <w:sz w:val="20"/>
                <w:szCs w:val="20"/>
                <w:lang w:eastAsia="en-GB"/>
              </w:rPr>
              <w:br/>
            </w:r>
            <w:r w:rsidRPr="00196D5F">
              <w:rPr>
                <w:rFonts w:ascii="Arial" w:hAnsi="Arial" w:cs="Arial"/>
                <w:sz w:val="20"/>
                <w:szCs w:val="20"/>
                <w:lang w:eastAsia="en-GB"/>
              </w:rPr>
              <w:t>HRD</w:t>
            </w:r>
          </w:p>
        </w:tc>
        <w:tc>
          <w:tcPr>
            <w:tcW w:w="2178" w:type="dxa"/>
          </w:tcPr>
          <w:p w14:paraId="3ED36B84"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52" w:type="dxa"/>
          </w:tcPr>
          <w:p w14:paraId="4FD0748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170" w:type="dxa"/>
          </w:tcPr>
          <w:p w14:paraId="0B1252A2"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5528623C" w14:textId="77777777" w:rsidTr="00CA617F">
        <w:tc>
          <w:tcPr>
            <w:tcW w:w="2615" w:type="dxa"/>
          </w:tcPr>
          <w:p w14:paraId="584BF64F"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00" w:type="dxa"/>
          </w:tcPr>
          <w:p w14:paraId="753528E9"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40" w:type="dxa"/>
          </w:tcPr>
          <w:p w14:paraId="136F6849"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External Groups</w:t>
            </w:r>
          </w:p>
        </w:tc>
        <w:tc>
          <w:tcPr>
            <w:tcW w:w="2178" w:type="dxa"/>
          </w:tcPr>
          <w:p w14:paraId="340072E4"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52" w:type="dxa"/>
          </w:tcPr>
          <w:p w14:paraId="10445B6A"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170" w:type="dxa"/>
          </w:tcPr>
          <w:p w14:paraId="2973A908"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1C5D7CC4" w14:textId="77777777" w:rsidTr="00CA617F">
        <w:tc>
          <w:tcPr>
            <w:tcW w:w="2615" w:type="dxa"/>
          </w:tcPr>
          <w:p w14:paraId="094D78D5"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Conduct the Stonewall survey and produce an action plan of findings</w:t>
            </w:r>
          </w:p>
        </w:tc>
        <w:tc>
          <w:tcPr>
            <w:tcW w:w="1200" w:type="dxa"/>
          </w:tcPr>
          <w:p w14:paraId="7C213F78"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August 2020</w:t>
            </w:r>
          </w:p>
        </w:tc>
        <w:tc>
          <w:tcPr>
            <w:tcW w:w="1040" w:type="dxa"/>
          </w:tcPr>
          <w:p w14:paraId="228CD25C" w14:textId="77777777" w:rsidR="006D00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xml:space="preserve">/ </w:t>
            </w:r>
            <w:r>
              <w:rPr>
                <w:rFonts w:ascii="Arial" w:hAnsi="Arial" w:cs="Arial"/>
                <w:sz w:val="20"/>
                <w:szCs w:val="20"/>
                <w:lang w:eastAsia="en-GB"/>
              </w:rPr>
              <w:t>CLT/OMG</w:t>
            </w:r>
          </w:p>
          <w:p w14:paraId="0F6EDF54" w14:textId="77777777" w:rsidR="006D005F" w:rsidRPr="00196D5F" w:rsidRDefault="006D005F" w:rsidP="00CA617F">
            <w:pPr>
              <w:spacing w:before="120" w:after="120"/>
              <w:rPr>
                <w:rFonts w:ascii="Arial" w:hAnsi="Arial" w:cs="Arial"/>
                <w:sz w:val="20"/>
                <w:szCs w:val="20"/>
                <w:lang w:eastAsia="en-GB"/>
              </w:rPr>
            </w:pPr>
          </w:p>
        </w:tc>
        <w:tc>
          <w:tcPr>
            <w:tcW w:w="2178" w:type="dxa"/>
          </w:tcPr>
          <w:p w14:paraId="2B7A4D1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 xml:space="preserve">Review findings to ensure college community is represented </w:t>
            </w:r>
          </w:p>
        </w:tc>
        <w:tc>
          <w:tcPr>
            <w:tcW w:w="1152" w:type="dxa"/>
          </w:tcPr>
          <w:p w14:paraId="0DEB5DD2" w14:textId="77777777" w:rsidR="006D005F" w:rsidRPr="00196D5F" w:rsidRDefault="006D005F" w:rsidP="00CA617F">
            <w:pPr>
              <w:spacing w:before="120" w:after="120"/>
              <w:rPr>
                <w:rFonts w:ascii="Arial" w:hAnsi="Arial" w:cs="Arial"/>
                <w:sz w:val="20"/>
                <w:szCs w:val="20"/>
                <w:lang w:eastAsia="en-GB"/>
              </w:rPr>
            </w:pPr>
          </w:p>
        </w:tc>
        <w:tc>
          <w:tcPr>
            <w:tcW w:w="1170" w:type="dxa"/>
          </w:tcPr>
          <w:p w14:paraId="197AF032" w14:textId="77777777" w:rsidR="006D005F" w:rsidRPr="00196D5F" w:rsidRDefault="006D005F" w:rsidP="00CA617F">
            <w:pPr>
              <w:spacing w:before="120" w:after="120"/>
              <w:rPr>
                <w:rFonts w:ascii="Arial" w:hAnsi="Arial" w:cs="Arial"/>
                <w:sz w:val="20"/>
                <w:szCs w:val="20"/>
                <w:lang w:eastAsia="en-GB"/>
              </w:rPr>
            </w:pPr>
          </w:p>
        </w:tc>
      </w:tr>
    </w:tbl>
    <w:p w14:paraId="4988336F" w14:textId="77777777" w:rsidR="006D005F" w:rsidRDefault="006D005F" w:rsidP="006D005F">
      <w:pPr>
        <w:ind w:left="360" w:right="-334"/>
        <w:rPr>
          <w:rFonts w:ascii="Arial" w:hAnsi="Arial" w:cs="Arial"/>
          <w:b/>
          <w:sz w:val="22"/>
          <w:szCs w:val="22"/>
          <w:lang w:eastAsia="en-GB"/>
        </w:rPr>
      </w:pPr>
    </w:p>
    <w:p w14:paraId="092A0710" w14:textId="77777777" w:rsidR="006D005F" w:rsidRPr="00247090" w:rsidRDefault="006D005F" w:rsidP="006D005F">
      <w:pPr>
        <w:ind w:left="360" w:right="-334"/>
        <w:rPr>
          <w:rFonts w:ascii="Arial" w:hAnsi="Arial" w:cs="Arial"/>
          <w:b/>
          <w:sz w:val="22"/>
          <w:szCs w:val="22"/>
          <w:lang w:eastAsia="en-GB"/>
        </w:rPr>
      </w:pPr>
    </w:p>
    <w:p w14:paraId="2C5DAD35" w14:textId="7B9FC88E" w:rsidR="006D005F" w:rsidRPr="0077538E" w:rsidRDefault="00E8297C" w:rsidP="006D005F">
      <w:pPr>
        <w:tabs>
          <w:tab w:val="num" w:pos="720"/>
        </w:tabs>
        <w:ind w:right="-334"/>
        <w:rPr>
          <w:rFonts w:ascii="Arial" w:hAnsi="Arial" w:cs="Arial"/>
          <w:b/>
          <w:i/>
          <w:color w:val="2F5496" w:themeColor="accent5" w:themeShade="BF"/>
          <w:szCs w:val="22"/>
          <w:lang w:eastAsia="en-GB"/>
        </w:rPr>
      </w:pPr>
      <w:r>
        <w:rPr>
          <w:rFonts w:ascii="Arial" w:hAnsi="Arial" w:cs="Arial"/>
          <w:b/>
          <w:i/>
          <w:color w:val="2F5496" w:themeColor="accent5" w:themeShade="BF"/>
          <w:szCs w:val="22"/>
          <w:lang w:eastAsia="en-GB"/>
        </w:rPr>
        <w:br w:type="column"/>
      </w:r>
      <w:r w:rsidR="006D005F" w:rsidRPr="0077538E">
        <w:rPr>
          <w:rFonts w:ascii="Arial" w:hAnsi="Arial" w:cs="Arial"/>
          <w:b/>
          <w:i/>
          <w:color w:val="2F5496" w:themeColor="accent5" w:themeShade="BF"/>
          <w:szCs w:val="22"/>
          <w:lang w:eastAsia="en-GB"/>
        </w:rPr>
        <w:lastRenderedPageBreak/>
        <w:t>Pregnancy and Maternity</w:t>
      </w:r>
    </w:p>
    <w:p w14:paraId="20CA8D2B" w14:textId="77777777" w:rsidR="006D005F" w:rsidRPr="00247090" w:rsidRDefault="006D005F" w:rsidP="006D005F">
      <w:pPr>
        <w:tabs>
          <w:tab w:val="left" w:pos="3195"/>
        </w:tabs>
        <w:ind w:right="-334"/>
        <w:rPr>
          <w:rFonts w:ascii="Arial" w:hAnsi="Arial" w:cs="Arial"/>
          <w:b/>
          <w:sz w:val="22"/>
          <w:szCs w:val="22"/>
          <w:lang w:eastAsia="en-GB"/>
        </w:rPr>
      </w:pPr>
      <w:r w:rsidRPr="00247090">
        <w:rPr>
          <w:rFonts w:ascii="Arial" w:hAnsi="Arial" w:cs="Arial"/>
          <w:b/>
          <w:sz w:val="22"/>
          <w:szCs w:val="22"/>
          <w:lang w:eastAsia="en-GB"/>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260"/>
        <w:gridCol w:w="990"/>
        <w:gridCol w:w="2160"/>
        <w:gridCol w:w="1131"/>
        <w:gridCol w:w="1209"/>
      </w:tblGrid>
      <w:tr w:rsidR="006D005F" w:rsidRPr="002E6B12" w14:paraId="5D3D8962" w14:textId="77777777" w:rsidTr="00CA617F">
        <w:tc>
          <w:tcPr>
            <w:tcW w:w="260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9665F8"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D2892D"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E5520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1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887F61"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3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8B85DB"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469ADF53"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7658E8"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196D5F" w14:paraId="2F683A06" w14:textId="77777777" w:rsidTr="00CA617F">
        <w:tc>
          <w:tcPr>
            <w:tcW w:w="2605" w:type="dxa"/>
          </w:tcPr>
          <w:p w14:paraId="1CCC4AE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60" w:type="dxa"/>
          </w:tcPr>
          <w:p w14:paraId="6462FCCD"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990" w:type="dxa"/>
          </w:tcPr>
          <w:p w14:paraId="44891FB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sidRPr="00196D5F">
              <w:rPr>
                <w:rFonts w:ascii="Arial" w:hAnsi="Arial" w:cs="Arial"/>
                <w:sz w:val="20"/>
                <w:szCs w:val="20"/>
                <w:lang w:eastAsia="en-GB"/>
              </w:rPr>
              <w:t>HRD</w:t>
            </w:r>
          </w:p>
        </w:tc>
        <w:tc>
          <w:tcPr>
            <w:tcW w:w="2160" w:type="dxa"/>
          </w:tcPr>
          <w:p w14:paraId="5B935247"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31" w:type="dxa"/>
          </w:tcPr>
          <w:p w14:paraId="3DC8459C"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09" w:type="dxa"/>
          </w:tcPr>
          <w:p w14:paraId="47234704"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5AB8EDF1" w14:textId="77777777" w:rsidTr="00CA617F">
        <w:tc>
          <w:tcPr>
            <w:tcW w:w="2605" w:type="dxa"/>
          </w:tcPr>
          <w:p w14:paraId="4C86BC4A"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60" w:type="dxa"/>
          </w:tcPr>
          <w:p w14:paraId="67F240FE"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990" w:type="dxa"/>
          </w:tcPr>
          <w:p w14:paraId="53B42F82"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External Groups</w:t>
            </w:r>
          </w:p>
        </w:tc>
        <w:tc>
          <w:tcPr>
            <w:tcW w:w="2160" w:type="dxa"/>
          </w:tcPr>
          <w:p w14:paraId="428F62E5"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31" w:type="dxa"/>
          </w:tcPr>
          <w:p w14:paraId="11D1CEC6"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09" w:type="dxa"/>
          </w:tcPr>
          <w:p w14:paraId="38F644C4"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297E1F76" w14:textId="77777777" w:rsidTr="00CA617F">
        <w:tc>
          <w:tcPr>
            <w:tcW w:w="2605" w:type="dxa"/>
            <w:tcBorders>
              <w:top w:val="single" w:sz="4" w:space="0" w:color="auto"/>
              <w:left w:val="single" w:sz="4" w:space="0" w:color="auto"/>
              <w:bottom w:val="single" w:sz="4" w:space="0" w:color="auto"/>
              <w:right w:val="single" w:sz="4" w:space="0" w:color="auto"/>
            </w:tcBorders>
          </w:tcPr>
          <w:p w14:paraId="038D0F1F"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Review shared parental leave policies and awareness</w:t>
            </w:r>
          </w:p>
        </w:tc>
        <w:tc>
          <w:tcPr>
            <w:tcW w:w="1260" w:type="dxa"/>
            <w:tcBorders>
              <w:top w:val="single" w:sz="4" w:space="0" w:color="auto"/>
              <w:left w:val="single" w:sz="4" w:space="0" w:color="auto"/>
              <w:bottom w:val="single" w:sz="4" w:space="0" w:color="auto"/>
              <w:right w:val="single" w:sz="4" w:space="0" w:color="auto"/>
            </w:tcBorders>
          </w:tcPr>
          <w:p w14:paraId="5589C033"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990" w:type="dxa"/>
            <w:tcBorders>
              <w:top w:val="single" w:sz="4" w:space="0" w:color="auto"/>
              <w:left w:val="single" w:sz="4" w:space="0" w:color="auto"/>
              <w:bottom w:val="single" w:sz="4" w:space="0" w:color="auto"/>
              <w:right w:val="single" w:sz="4" w:space="0" w:color="auto"/>
            </w:tcBorders>
          </w:tcPr>
          <w:p w14:paraId="209F3740"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HRD</w:t>
            </w:r>
          </w:p>
        </w:tc>
        <w:tc>
          <w:tcPr>
            <w:tcW w:w="2160" w:type="dxa"/>
            <w:tcBorders>
              <w:top w:val="single" w:sz="4" w:space="0" w:color="auto"/>
              <w:left w:val="single" w:sz="4" w:space="0" w:color="auto"/>
              <w:bottom w:val="single" w:sz="4" w:space="0" w:color="auto"/>
              <w:right w:val="single" w:sz="4" w:space="0" w:color="auto"/>
            </w:tcBorders>
          </w:tcPr>
          <w:p w14:paraId="17175A1C" w14:textId="77777777" w:rsidR="006D005F" w:rsidRPr="00196D5F" w:rsidRDefault="006D005F" w:rsidP="00CA617F">
            <w:pPr>
              <w:spacing w:before="120" w:after="12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31" w:type="dxa"/>
            <w:tcBorders>
              <w:top w:val="single" w:sz="4" w:space="0" w:color="auto"/>
              <w:left w:val="single" w:sz="4" w:space="0" w:color="auto"/>
              <w:bottom w:val="single" w:sz="4" w:space="0" w:color="auto"/>
              <w:right w:val="single" w:sz="4" w:space="0" w:color="auto"/>
            </w:tcBorders>
          </w:tcPr>
          <w:p w14:paraId="75E89F10"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Y</w:t>
            </w:r>
          </w:p>
        </w:tc>
        <w:tc>
          <w:tcPr>
            <w:tcW w:w="1209" w:type="dxa"/>
            <w:tcBorders>
              <w:top w:val="single" w:sz="4" w:space="0" w:color="auto"/>
              <w:left w:val="single" w:sz="4" w:space="0" w:color="auto"/>
              <w:bottom w:val="single" w:sz="4" w:space="0" w:color="auto"/>
              <w:right w:val="single" w:sz="4" w:space="0" w:color="auto"/>
            </w:tcBorders>
          </w:tcPr>
          <w:p w14:paraId="782B202C"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bl>
    <w:p w14:paraId="6689C5DC" w14:textId="77777777" w:rsidR="006D005F" w:rsidRPr="00247090" w:rsidRDefault="006D005F" w:rsidP="006D005F">
      <w:pPr>
        <w:ind w:right="-334"/>
        <w:rPr>
          <w:rFonts w:ascii="Arial" w:hAnsi="Arial" w:cs="Arial"/>
          <w:b/>
          <w:sz w:val="22"/>
          <w:szCs w:val="22"/>
          <w:lang w:eastAsia="en-GB"/>
        </w:rPr>
      </w:pPr>
    </w:p>
    <w:p w14:paraId="4E787A83" w14:textId="77777777" w:rsidR="006D005F" w:rsidRDefault="006D005F" w:rsidP="006D005F">
      <w:pPr>
        <w:tabs>
          <w:tab w:val="num" w:pos="720"/>
        </w:tabs>
        <w:ind w:right="-334"/>
        <w:rPr>
          <w:rFonts w:ascii="Arial" w:hAnsi="Arial" w:cs="Arial"/>
          <w:b/>
          <w:i/>
          <w:szCs w:val="22"/>
          <w:lang w:eastAsia="en-GB"/>
        </w:rPr>
      </w:pPr>
    </w:p>
    <w:p w14:paraId="7F00DB83" w14:textId="77777777" w:rsidR="006D005F" w:rsidRPr="0077538E" w:rsidRDefault="006D005F" w:rsidP="006D005F">
      <w:pPr>
        <w:tabs>
          <w:tab w:val="num" w:pos="720"/>
        </w:tabs>
        <w:ind w:right="-334"/>
        <w:rPr>
          <w:rFonts w:ascii="Arial" w:hAnsi="Arial" w:cs="Arial"/>
          <w:b/>
          <w:i/>
          <w:color w:val="2F5496" w:themeColor="accent5" w:themeShade="BF"/>
          <w:szCs w:val="22"/>
          <w:lang w:eastAsia="en-GB"/>
        </w:rPr>
      </w:pPr>
      <w:r>
        <w:rPr>
          <w:rFonts w:ascii="Arial" w:hAnsi="Arial" w:cs="Arial"/>
          <w:b/>
          <w:i/>
          <w:color w:val="2F5496" w:themeColor="accent5" w:themeShade="BF"/>
          <w:szCs w:val="22"/>
          <w:lang w:eastAsia="en-GB"/>
        </w:rPr>
        <w:t>R</w:t>
      </w:r>
      <w:r w:rsidRPr="0077538E">
        <w:rPr>
          <w:rFonts w:ascii="Arial" w:hAnsi="Arial" w:cs="Arial"/>
          <w:b/>
          <w:i/>
          <w:color w:val="2F5496" w:themeColor="accent5" w:themeShade="BF"/>
          <w:szCs w:val="22"/>
          <w:lang w:eastAsia="en-GB"/>
        </w:rPr>
        <w:t>ace, including Ethnic or National Origins, Colour or Nationality</w:t>
      </w:r>
    </w:p>
    <w:p w14:paraId="5EF22E51" w14:textId="77777777" w:rsidR="006D005F" w:rsidRPr="00C94E82" w:rsidRDefault="006D005F" w:rsidP="006D005F">
      <w:pPr>
        <w:tabs>
          <w:tab w:val="left" w:pos="3195"/>
        </w:tabs>
        <w:ind w:right="-334"/>
        <w:rPr>
          <w:rFonts w:ascii="Arial" w:hAnsi="Arial"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205"/>
        <w:gridCol w:w="1032"/>
        <w:gridCol w:w="2036"/>
        <w:gridCol w:w="1106"/>
        <w:gridCol w:w="1073"/>
      </w:tblGrid>
      <w:tr w:rsidR="006D005F" w:rsidRPr="002E6B12" w14:paraId="7B3F769B" w14:textId="77777777" w:rsidTr="00CA617F">
        <w:tc>
          <w:tcPr>
            <w:tcW w:w="270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E7D1D7"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0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69D49C"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03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0E44A8"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03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6CAEA8"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7543C4"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09B57CCA"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07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8108E8"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247090" w14:paraId="6C342B34" w14:textId="77777777" w:rsidTr="00CA617F">
        <w:tc>
          <w:tcPr>
            <w:tcW w:w="2708" w:type="dxa"/>
          </w:tcPr>
          <w:p w14:paraId="4CB61FB4"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05" w:type="dxa"/>
          </w:tcPr>
          <w:p w14:paraId="01EB1EE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32" w:type="dxa"/>
          </w:tcPr>
          <w:p w14:paraId="340E181B"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HRD</w:t>
            </w:r>
          </w:p>
        </w:tc>
        <w:tc>
          <w:tcPr>
            <w:tcW w:w="2036" w:type="dxa"/>
          </w:tcPr>
          <w:p w14:paraId="1BBF8B85"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06" w:type="dxa"/>
          </w:tcPr>
          <w:p w14:paraId="1E583147"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073" w:type="dxa"/>
          </w:tcPr>
          <w:p w14:paraId="386740F8"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577B9876" w14:textId="77777777" w:rsidTr="00CA617F">
        <w:tc>
          <w:tcPr>
            <w:tcW w:w="2708" w:type="dxa"/>
            <w:tcBorders>
              <w:top w:val="single" w:sz="4" w:space="0" w:color="auto"/>
              <w:left w:val="single" w:sz="4" w:space="0" w:color="auto"/>
              <w:bottom w:val="single" w:sz="4" w:space="0" w:color="auto"/>
              <w:right w:val="single" w:sz="4" w:space="0" w:color="auto"/>
            </w:tcBorders>
          </w:tcPr>
          <w:p w14:paraId="286A642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05" w:type="dxa"/>
            <w:tcBorders>
              <w:top w:val="single" w:sz="4" w:space="0" w:color="auto"/>
              <w:left w:val="single" w:sz="4" w:space="0" w:color="auto"/>
              <w:bottom w:val="single" w:sz="4" w:space="0" w:color="auto"/>
              <w:right w:val="single" w:sz="4" w:space="0" w:color="auto"/>
            </w:tcBorders>
          </w:tcPr>
          <w:p w14:paraId="1491D69C"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32" w:type="dxa"/>
            <w:tcBorders>
              <w:top w:val="single" w:sz="4" w:space="0" w:color="auto"/>
              <w:left w:val="single" w:sz="4" w:space="0" w:color="auto"/>
              <w:bottom w:val="single" w:sz="4" w:space="0" w:color="auto"/>
              <w:right w:val="single" w:sz="4" w:space="0" w:color="auto"/>
            </w:tcBorders>
          </w:tcPr>
          <w:p w14:paraId="39E2E45B"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HRD</w:t>
            </w:r>
          </w:p>
        </w:tc>
        <w:tc>
          <w:tcPr>
            <w:tcW w:w="2036" w:type="dxa"/>
            <w:tcBorders>
              <w:top w:val="single" w:sz="4" w:space="0" w:color="auto"/>
              <w:left w:val="single" w:sz="4" w:space="0" w:color="auto"/>
              <w:bottom w:val="single" w:sz="4" w:space="0" w:color="auto"/>
              <w:right w:val="single" w:sz="4" w:space="0" w:color="auto"/>
            </w:tcBorders>
          </w:tcPr>
          <w:p w14:paraId="505F4E0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Borders>
              <w:top w:val="single" w:sz="4" w:space="0" w:color="auto"/>
              <w:left w:val="single" w:sz="4" w:space="0" w:color="auto"/>
              <w:bottom w:val="single" w:sz="4" w:space="0" w:color="auto"/>
              <w:right w:val="single" w:sz="4" w:space="0" w:color="auto"/>
            </w:tcBorders>
          </w:tcPr>
          <w:p w14:paraId="73421E23"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073" w:type="dxa"/>
            <w:tcBorders>
              <w:top w:val="single" w:sz="4" w:space="0" w:color="auto"/>
              <w:left w:val="single" w:sz="4" w:space="0" w:color="auto"/>
              <w:bottom w:val="single" w:sz="4" w:space="0" w:color="auto"/>
              <w:right w:val="single" w:sz="4" w:space="0" w:color="auto"/>
            </w:tcBorders>
          </w:tcPr>
          <w:p w14:paraId="4A8B279D"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398641DD" w14:textId="77777777" w:rsidTr="00CA617F">
        <w:tc>
          <w:tcPr>
            <w:tcW w:w="2708" w:type="dxa"/>
            <w:tcBorders>
              <w:top w:val="single" w:sz="4" w:space="0" w:color="auto"/>
              <w:left w:val="single" w:sz="4" w:space="0" w:color="auto"/>
              <w:bottom w:val="single" w:sz="4" w:space="0" w:color="auto"/>
              <w:right w:val="single" w:sz="4" w:space="0" w:color="auto"/>
            </w:tcBorders>
          </w:tcPr>
          <w:p w14:paraId="3B94CC52" w14:textId="77777777" w:rsidR="006D005F" w:rsidRPr="0085089E"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Arrange awareness events to improve understanding of different cultures</w:t>
            </w:r>
            <w:r>
              <w:rPr>
                <w:rFonts w:ascii="Arial" w:hAnsi="Arial" w:cs="Arial"/>
                <w:sz w:val="20"/>
                <w:szCs w:val="20"/>
                <w:lang w:eastAsia="en-GB"/>
              </w:rPr>
              <w:t>, including a Diversity Day</w:t>
            </w:r>
          </w:p>
        </w:tc>
        <w:tc>
          <w:tcPr>
            <w:tcW w:w="1205" w:type="dxa"/>
            <w:tcBorders>
              <w:top w:val="single" w:sz="4" w:space="0" w:color="auto"/>
              <w:left w:val="single" w:sz="4" w:space="0" w:color="auto"/>
              <w:bottom w:val="single" w:sz="4" w:space="0" w:color="auto"/>
              <w:right w:val="single" w:sz="4" w:space="0" w:color="auto"/>
            </w:tcBorders>
          </w:tcPr>
          <w:p w14:paraId="566F3D61" w14:textId="77777777" w:rsidR="006D005F" w:rsidRPr="0085089E" w:rsidRDefault="006D005F" w:rsidP="00CA617F">
            <w:pPr>
              <w:spacing w:before="80" w:after="80"/>
              <w:rPr>
                <w:rFonts w:ascii="Arial" w:hAnsi="Arial" w:cs="Arial"/>
                <w:bCs/>
                <w:sz w:val="20"/>
                <w:szCs w:val="20"/>
                <w:lang w:eastAsia="en-GB"/>
              </w:rPr>
            </w:pPr>
            <w:r>
              <w:rPr>
                <w:rFonts w:ascii="Arial" w:hAnsi="Arial" w:cs="Arial"/>
                <w:bCs/>
                <w:sz w:val="20"/>
                <w:szCs w:val="20"/>
                <w:lang w:eastAsia="en-GB"/>
              </w:rPr>
              <w:t>June 2020</w:t>
            </w:r>
          </w:p>
        </w:tc>
        <w:tc>
          <w:tcPr>
            <w:tcW w:w="1032" w:type="dxa"/>
            <w:tcBorders>
              <w:top w:val="single" w:sz="4" w:space="0" w:color="auto"/>
              <w:left w:val="single" w:sz="4" w:space="0" w:color="auto"/>
              <w:bottom w:val="single" w:sz="4" w:space="0" w:color="auto"/>
              <w:right w:val="single" w:sz="4" w:space="0" w:color="auto"/>
            </w:tcBorders>
          </w:tcPr>
          <w:p w14:paraId="0492990B" w14:textId="77777777" w:rsidR="006D005F" w:rsidRPr="0085089E" w:rsidRDefault="006D005F" w:rsidP="00CA617F">
            <w:pPr>
              <w:spacing w:before="80" w:after="80"/>
              <w:rPr>
                <w:rFonts w:ascii="Arial" w:hAnsi="Arial" w:cs="Arial"/>
                <w:color w:val="C00000"/>
                <w:sz w:val="20"/>
                <w:szCs w:val="20"/>
                <w:lang w:eastAsia="en-GB"/>
              </w:rPr>
            </w:pPr>
            <w:r w:rsidRPr="0085089E">
              <w:rPr>
                <w:rFonts w:ascii="Arial" w:hAnsi="Arial" w:cs="Arial"/>
                <w:sz w:val="20"/>
                <w:szCs w:val="20"/>
                <w:lang w:eastAsia="en-GB"/>
              </w:rPr>
              <w:t>E &amp; D Forum / External Groups</w:t>
            </w:r>
          </w:p>
        </w:tc>
        <w:tc>
          <w:tcPr>
            <w:tcW w:w="2036" w:type="dxa"/>
            <w:tcBorders>
              <w:top w:val="single" w:sz="4" w:space="0" w:color="auto"/>
              <w:left w:val="single" w:sz="4" w:space="0" w:color="auto"/>
              <w:bottom w:val="single" w:sz="4" w:space="0" w:color="auto"/>
              <w:right w:val="single" w:sz="4" w:space="0" w:color="auto"/>
            </w:tcBorders>
          </w:tcPr>
          <w:p w14:paraId="0705F691" w14:textId="77777777" w:rsidR="006D005F" w:rsidRPr="0085089E" w:rsidRDefault="006D005F" w:rsidP="00CA617F">
            <w:pPr>
              <w:spacing w:before="80" w:after="80"/>
              <w:rPr>
                <w:rFonts w:ascii="Arial" w:hAnsi="Arial" w:cs="Arial"/>
                <w:bCs/>
                <w:color w:val="C00000"/>
                <w:sz w:val="20"/>
                <w:szCs w:val="20"/>
                <w:lang w:eastAsia="en-GB"/>
              </w:rPr>
            </w:pPr>
            <w:r w:rsidRPr="0085089E">
              <w:rPr>
                <w:rFonts w:ascii="Arial" w:hAnsi="Arial" w:cs="Arial"/>
                <w:sz w:val="20"/>
                <w:szCs w:val="20"/>
                <w:lang w:eastAsia="en-GB"/>
              </w:rPr>
              <w:t xml:space="preserve">Increase awareness of different cultures </w:t>
            </w:r>
            <w:r w:rsidRPr="0085089E">
              <w:rPr>
                <w:rFonts w:ascii="Arial" w:hAnsi="Arial" w:cs="Arial"/>
                <w:bCs/>
                <w:sz w:val="20"/>
                <w:szCs w:val="20"/>
                <w:lang w:eastAsia="en-GB"/>
              </w:rPr>
              <w:t xml:space="preserve">and celebrate all protected characteristics </w:t>
            </w:r>
          </w:p>
        </w:tc>
        <w:tc>
          <w:tcPr>
            <w:tcW w:w="1106" w:type="dxa"/>
            <w:tcBorders>
              <w:top w:val="single" w:sz="4" w:space="0" w:color="auto"/>
              <w:left w:val="single" w:sz="4" w:space="0" w:color="auto"/>
              <w:bottom w:val="single" w:sz="4" w:space="0" w:color="auto"/>
              <w:right w:val="single" w:sz="4" w:space="0" w:color="auto"/>
            </w:tcBorders>
          </w:tcPr>
          <w:p w14:paraId="0AD0DBAA" w14:textId="77777777" w:rsidR="006D005F" w:rsidRPr="00196D5F" w:rsidRDefault="006D005F" w:rsidP="00CA617F">
            <w:pPr>
              <w:spacing w:before="80" w:after="80"/>
              <w:rPr>
                <w:rFonts w:ascii="Arial" w:hAnsi="Arial" w:cs="Arial"/>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987CB13" w14:textId="77777777" w:rsidR="006D005F" w:rsidRPr="00196D5F" w:rsidRDefault="006D005F" w:rsidP="00CA617F">
            <w:pPr>
              <w:spacing w:before="80" w:after="80"/>
              <w:rPr>
                <w:rFonts w:ascii="Arial" w:hAnsi="Arial" w:cs="Arial"/>
                <w:sz w:val="20"/>
                <w:szCs w:val="20"/>
                <w:lang w:eastAsia="en-GB"/>
              </w:rPr>
            </w:pPr>
          </w:p>
        </w:tc>
      </w:tr>
      <w:tr w:rsidR="006D005F" w:rsidRPr="005639F3" w14:paraId="69BF04A5" w14:textId="77777777" w:rsidTr="00CA617F">
        <w:tc>
          <w:tcPr>
            <w:tcW w:w="2708" w:type="dxa"/>
            <w:tcBorders>
              <w:top w:val="single" w:sz="4" w:space="0" w:color="auto"/>
              <w:left w:val="single" w:sz="4" w:space="0" w:color="auto"/>
              <w:bottom w:val="single" w:sz="4" w:space="0" w:color="auto"/>
              <w:right w:val="single" w:sz="4" w:space="0" w:color="auto"/>
            </w:tcBorders>
          </w:tcPr>
          <w:p w14:paraId="6E998A55" w14:textId="77777777" w:rsidR="006D005F" w:rsidRPr="0085089E" w:rsidRDefault="006D005F" w:rsidP="00CA617F">
            <w:pPr>
              <w:spacing w:before="80" w:after="80"/>
              <w:rPr>
                <w:rFonts w:ascii="Arial" w:hAnsi="Arial" w:cs="Arial"/>
                <w:bCs/>
                <w:color w:val="C00000"/>
                <w:sz w:val="20"/>
                <w:szCs w:val="20"/>
                <w:lang w:eastAsia="en-GB"/>
              </w:rPr>
            </w:pPr>
            <w:r w:rsidRPr="0085089E">
              <w:rPr>
                <w:rFonts w:ascii="Arial" w:hAnsi="Arial" w:cs="Arial"/>
                <w:bCs/>
                <w:sz w:val="20"/>
                <w:szCs w:val="20"/>
                <w:lang w:eastAsia="en-GB"/>
              </w:rPr>
              <w:t>Set up BME Staff Group for staff to attend</w:t>
            </w:r>
          </w:p>
        </w:tc>
        <w:tc>
          <w:tcPr>
            <w:tcW w:w="1205" w:type="dxa"/>
            <w:tcBorders>
              <w:top w:val="single" w:sz="4" w:space="0" w:color="auto"/>
              <w:left w:val="single" w:sz="4" w:space="0" w:color="auto"/>
              <w:bottom w:val="single" w:sz="4" w:space="0" w:color="auto"/>
              <w:right w:val="single" w:sz="4" w:space="0" w:color="auto"/>
            </w:tcBorders>
          </w:tcPr>
          <w:p w14:paraId="135CD0EC"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May 2020</w:t>
            </w:r>
          </w:p>
        </w:tc>
        <w:tc>
          <w:tcPr>
            <w:tcW w:w="1032" w:type="dxa"/>
            <w:tcBorders>
              <w:top w:val="single" w:sz="4" w:space="0" w:color="auto"/>
              <w:left w:val="single" w:sz="4" w:space="0" w:color="auto"/>
              <w:bottom w:val="single" w:sz="4" w:space="0" w:color="auto"/>
              <w:right w:val="single" w:sz="4" w:space="0" w:color="auto"/>
            </w:tcBorders>
          </w:tcPr>
          <w:p w14:paraId="6AC7B2E4"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HBa</w:t>
            </w:r>
          </w:p>
        </w:tc>
        <w:tc>
          <w:tcPr>
            <w:tcW w:w="2036" w:type="dxa"/>
            <w:tcBorders>
              <w:top w:val="single" w:sz="4" w:space="0" w:color="auto"/>
              <w:left w:val="single" w:sz="4" w:space="0" w:color="auto"/>
              <w:bottom w:val="single" w:sz="4" w:space="0" w:color="auto"/>
              <w:right w:val="single" w:sz="4" w:space="0" w:color="auto"/>
            </w:tcBorders>
          </w:tcPr>
          <w:p w14:paraId="0A26C7C6"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 xml:space="preserve">All staff will be able to view their concerns in a safe space.  Look at activities to increase awareness of different cultures for staff and students </w:t>
            </w:r>
          </w:p>
        </w:tc>
        <w:tc>
          <w:tcPr>
            <w:tcW w:w="1106" w:type="dxa"/>
            <w:tcBorders>
              <w:top w:val="single" w:sz="4" w:space="0" w:color="auto"/>
              <w:left w:val="single" w:sz="4" w:space="0" w:color="auto"/>
              <w:bottom w:val="single" w:sz="4" w:space="0" w:color="auto"/>
              <w:right w:val="single" w:sz="4" w:space="0" w:color="auto"/>
            </w:tcBorders>
          </w:tcPr>
          <w:p w14:paraId="0CCA9C9F" w14:textId="77777777" w:rsidR="006D005F" w:rsidRPr="005639F3" w:rsidRDefault="006D005F" w:rsidP="00CA617F">
            <w:pPr>
              <w:spacing w:before="80" w:after="80"/>
              <w:rPr>
                <w:rFonts w:ascii="Arial" w:hAnsi="Arial" w:cs="Arial"/>
                <w:color w:val="C00000"/>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53E74140" w14:textId="77777777" w:rsidR="006D005F" w:rsidRPr="005639F3" w:rsidRDefault="006D005F" w:rsidP="00CA617F">
            <w:pPr>
              <w:spacing w:before="80" w:after="80"/>
              <w:rPr>
                <w:rFonts w:ascii="Arial" w:hAnsi="Arial" w:cs="Arial"/>
                <w:color w:val="C00000"/>
                <w:sz w:val="20"/>
                <w:szCs w:val="20"/>
                <w:lang w:eastAsia="en-GB"/>
              </w:rPr>
            </w:pPr>
          </w:p>
        </w:tc>
      </w:tr>
    </w:tbl>
    <w:p w14:paraId="60222A52" w14:textId="77777777" w:rsidR="006D005F" w:rsidRPr="00C94E82" w:rsidRDefault="006D005F" w:rsidP="006D005F">
      <w:pPr>
        <w:ind w:right="-334"/>
        <w:rPr>
          <w:rFonts w:ascii="Arial" w:hAnsi="Arial" w:cs="Arial"/>
          <w:b/>
          <w:sz w:val="20"/>
          <w:szCs w:val="32"/>
          <w:lang w:eastAsia="en-GB"/>
        </w:rPr>
      </w:pPr>
    </w:p>
    <w:p w14:paraId="19BE79B6" w14:textId="77777777" w:rsidR="006D005F" w:rsidRPr="00C94E82" w:rsidRDefault="006D005F" w:rsidP="006D005F">
      <w:pPr>
        <w:ind w:right="-334"/>
        <w:rPr>
          <w:rFonts w:ascii="Arial" w:hAnsi="Arial" w:cs="Arial"/>
          <w:b/>
          <w:sz w:val="20"/>
          <w:szCs w:val="32"/>
          <w:lang w:eastAsia="en-GB"/>
        </w:rPr>
      </w:pPr>
    </w:p>
    <w:p w14:paraId="3B500080" w14:textId="3BDDF4BC" w:rsidR="006D005F" w:rsidRPr="0077538E" w:rsidRDefault="00E8297C" w:rsidP="006D005F">
      <w:pPr>
        <w:tabs>
          <w:tab w:val="num" w:pos="720"/>
        </w:tabs>
        <w:ind w:right="-334"/>
        <w:rPr>
          <w:rFonts w:ascii="Arial" w:hAnsi="Arial" w:cs="Arial"/>
          <w:b/>
          <w:i/>
          <w:color w:val="2F5496" w:themeColor="accent5" w:themeShade="BF"/>
          <w:szCs w:val="22"/>
          <w:lang w:eastAsia="en-GB"/>
        </w:rPr>
      </w:pPr>
      <w:r>
        <w:rPr>
          <w:rFonts w:ascii="Arial" w:hAnsi="Arial" w:cs="Arial"/>
          <w:b/>
          <w:i/>
          <w:color w:val="2F5496" w:themeColor="accent5" w:themeShade="BF"/>
          <w:szCs w:val="22"/>
          <w:lang w:eastAsia="en-GB"/>
        </w:rPr>
        <w:br w:type="column"/>
      </w:r>
      <w:r w:rsidR="006D005F" w:rsidRPr="0077538E">
        <w:rPr>
          <w:rFonts w:ascii="Arial" w:hAnsi="Arial" w:cs="Arial"/>
          <w:b/>
          <w:i/>
          <w:color w:val="2F5496" w:themeColor="accent5" w:themeShade="BF"/>
          <w:szCs w:val="22"/>
          <w:lang w:eastAsia="en-GB"/>
        </w:rPr>
        <w:lastRenderedPageBreak/>
        <w:t>Religion or Belief, including Lack of Belief</w:t>
      </w:r>
    </w:p>
    <w:p w14:paraId="07300FFC" w14:textId="77777777" w:rsidR="006D005F" w:rsidRPr="00F63C16" w:rsidRDefault="006D005F" w:rsidP="006D005F">
      <w:pPr>
        <w:tabs>
          <w:tab w:val="left" w:pos="3195"/>
        </w:tabs>
        <w:ind w:right="-334"/>
        <w:rPr>
          <w:rFonts w:ascii="Arial" w:hAnsi="Arial" w:cs="Arial"/>
          <w:b/>
          <w:sz w:val="18"/>
          <w:szCs w:val="22"/>
          <w:lang w:eastAsia="en-GB"/>
        </w:rPr>
      </w:pPr>
      <w:r w:rsidRPr="00247090">
        <w:rPr>
          <w:rFonts w:ascii="Arial" w:hAnsi="Arial" w:cs="Arial"/>
          <w:b/>
          <w:sz w:val="22"/>
          <w:szCs w:val="22"/>
          <w:lang w:eastAsia="en-GB"/>
        </w:rPr>
        <w:tab/>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45"/>
        <w:gridCol w:w="1042"/>
        <w:gridCol w:w="7"/>
        <w:gridCol w:w="2132"/>
        <w:gridCol w:w="1106"/>
        <w:gridCol w:w="1073"/>
      </w:tblGrid>
      <w:tr w:rsidR="006D005F" w:rsidRPr="002E6B12" w14:paraId="1E8BFA85" w14:textId="77777777" w:rsidTr="00E52015">
        <w:trPr>
          <w:tblHeader/>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E1F616" w14:textId="77777777" w:rsidR="006D005F" w:rsidRPr="002E6B12" w:rsidRDefault="006D005F" w:rsidP="00CA617F">
            <w:pPr>
              <w:rPr>
                <w:rFonts w:ascii="Arial" w:hAnsi="Arial" w:cs="Arial"/>
                <w:b/>
                <w:sz w:val="20"/>
                <w:szCs w:val="20"/>
                <w:lang w:eastAsia="en-GB"/>
              </w:rPr>
            </w:pPr>
            <w:bookmarkStart w:id="1" w:name="_Hlk35337467"/>
            <w:r w:rsidRPr="002E6B12">
              <w:rPr>
                <w:rFonts w:ascii="Arial" w:hAnsi="Arial" w:cs="Arial"/>
                <w:b/>
                <w:sz w:val="20"/>
                <w:szCs w:val="20"/>
                <w:lang w:eastAsia="en-GB"/>
              </w:rPr>
              <w:t>Action</w:t>
            </w:r>
          </w:p>
        </w:tc>
        <w:tc>
          <w:tcPr>
            <w:tcW w:w="124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AA8508"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04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BE51FB"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13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5BEE5D"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D43A01"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19C21880"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07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329BB3"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bookmarkEnd w:id="1"/>
      <w:tr w:rsidR="006D005F" w:rsidRPr="00247090" w14:paraId="4AAC075F" w14:textId="77777777" w:rsidTr="00E52015">
        <w:tc>
          <w:tcPr>
            <w:tcW w:w="2660" w:type="dxa"/>
          </w:tcPr>
          <w:p w14:paraId="7B1687A5"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45" w:type="dxa"/>
          </w:tcPr>
          <w:p w14:paraId="2A5EC226"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49" w:type="dxa"/>
            <w:gridSpan w:val="2"/>
          </w:tcPr>
          <w:p w14:paraId="104AF35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sidRPr="00196D5F">
              <w:rPr>
                <w:rFonts w:ascii="Arial" w:hAnsi="Arial" w:cs="Arial"/>
                <w:sz w:val="20"/>
                <w:szCs w:val="20"/>
                <w:lang w:eastAsia="en-GB"/>
              </w:rPr>
              <w:t>HRD</w:t>
            </w:r>
          </w:p>
        </w:tc>
        <w:tc>
          <w:tcPr>
            <w:tcW w:w="2132" w:type="dxa"/>
          </w:tcPr>
          <w:p w14:paraId="2666FC2C"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06" w:type="dxa"/>
          </w:tcPr>
          <w:p w14:paraId="57E4DF1A"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073" w:type="dxa"/>
          </w:tcPr>
          <w:p w14:paraId="024FCE5A"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35942DEF" w14:textId="77777777" w:rsidTr="00E52015">
        <w:tc>
          <w:tcPr>
            <w:tcW w:w="2660" w:type="dxa"/>
          </w:tcPr>
          <w:p w14:paraId="44A39597"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45" w:type="dxa"/>
          </w:tcPr>
          <w:p w14:paraId="52AE96AC"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49" w:type="dxa"/>
            <w:gridSpan w:val="2"/>
          </w:tcPr>
          <w:p w14:paraId="0ED73601"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 external groups</w:t>
            </w:r>
          </w:p>
        </w:tc>
        <w:tc>
          <w:tcPr>
            <w:tcW w:w="2132" w:type="dxa"/>
          </w:tcPr>
          <w:p w14:paraId="713F7EF4"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Pr>
          <w:p w14:paraId="2BF6587E"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073" w:type="dxa"/>
          </w:tcPr>
          <w:p w14:paraId="24ADAB5F"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25F15171" w14:textId="77777777" w:rsidTr="00E8297C">
        <w:tc>
          <w:tcPr>
            <w:tcW w:w="2660" w:type="dxa"/>
          </w:tcPr>
          <w:p w14:paraId="12AD13B1" w14:textId="77777777" w:rsidR="006D005F" w:rsidRPr="0085089E" w:rsidRDefault="006D005F" w:rsidP="00CA617F">
            <w:pPr>
              <w:spacing w:before="80" w:after="240"/>
              <w:rPr>
                <w:rFonts w:ascii="Arial" w:hAnsi="Arial" w:cs="Arial"/>
                <w:sz w:val="20"/>
                <w:szCs w:val="20"/>
                <w:lang w:eastAsia="en-GB"/>
              </w:rPr>
            </w:pPr>
            <w:r w:rsidRPr="0085089E">
              <w:rPr>
                <w:rFonts w:ascii="Arial" w:hAnsi="Arial" w:cs="Arial"/>
                <w:sz w:val="20"/>
                <w:szCs w:val="20"/>
                <w:lang w:eastAsia="en-GB"/>
              </w:rPr>
              <w:t>Set up a Christian Group at the College for students and staff to attend</w:t>
            </w:r>
            <w:r>
              <w:rPr>
                <w:rFonts w:ascii="Arial" w:hAnsi="Arial" w:cs="Arial"/>
                <w:sz w:val="20"/>
                <w:szCs w:val="20"/>
                <w:lang w:eastAsia="en-GB"/>
              </w:rPr>
              <w:t xml:space="preserve">. </w:t>
            </w:r>
            <w:r w:rsidRPr="0085089E">
              <w:rPr>
                <w:rFonts w:ascii="Arial" w:hAnsi="Arial" w:cs="Arial"/>
                <w:sz w:val="20"/>
                <w:szCs w:val="20"/>
                <w:lang w:eastAsia="en-GB"/>
              </w:rPr>
              <w:t>One hour per week, for chat, prayers, games and food</w:t>
            </w:r>
          </w:p>
        </w:tc>
        <w:tc>
          <w:tcPr>
            <w:tcW w:w="1245" w:type="dxa"/>
          </w:tcPr>
          <w:p w14:paraId="14D91B03"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May 2020</w:t>
            </w:r>
          </w:p>
        </w:tc>
        <w:tc>
          <w:tcPr>
            <w:tcW w:w="1042" w:type="dxa"/>
          </w:tcPr>
          <w:p w14:paraId="67EDEDEC"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HBa</w:t>
            </w:r>
          </w:p>
        </w:tc>
        <w:tc>
          <w:tcPr>
            <w:tcW w:w="2139" w:type="dxa"/>
            <w:gridSpan w:val="2"/>
          </w:tcPr>
          <w:p w14:paraId="2DCD5A8A"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Students and staff will be able to discuss issues from a faith perspective increase their spirituality and wellbeing</w:t>
            </w:r>
          </w:p>
        </w:tc>
        <w:tc>
          <w:tcPr>
            <w:tcW w:w="1106" w:type="dxa"/>
          </w:tcPr>
          <w:p w14:paraId="3A1737E0" w14:textId="77777777" w:rsidR="006D005F" w:rsidRPr="00FF7B1D" w:rsidRDefault="006D005F" w:rsidP="00CA617F">
            <w:pPr>
              <w:spacing w:before="80" w:after="80"/>
              <w:rPr>
                <w:rFonts w:ascii="Arial" w:hAnsi="Arial" w:cs="Arial"/>
                <w:color w:val="C00000"/>
                <w:sz w:val="20"/>
                <w:szCs w:val="20"/>
                <w:lang w:eastAsia="en-GB"/>
              </w:rPr>
            </w:pPr>
          </w:p>
        </w:tc>
        <w:tc>
          <w:tcPr>
            <w:tcW w:w="1073" w:type="dxa"/>
          </w:tcPr>
          <w:p w14:paraId="27C75AC0" w14:textId="77777777" w:rsidR="006D005F" w:rsidRPr="00FF7B1D" w:rsidRDefault="006D005F" w:rsidP="00CA617F">
            <w:pPr>
              <w:spacing w:before="120" w:after="120"/>
              <w:rPr>
                <w:rFonts w:ascii="Arial" w:hAnsi="Arial" w:cs="Arial"/>
                <w:color w:val="C00000"/>
                <w:sz w:val="20"/>
                <w:szCs w:val="20"/>
                <w:lang w:eastAsia="en-GB"/>
              </w:rPr>
            </w:pPr>
          </w:p>
        </w:tc>
      </w:tr>
      <w:tr w:rsidR="006D005F" w:rsidRPr="00247090" w14:paraId="013417EA" w14:textId="77777777" w:rsidTr="00E8297C">
        <w:tc>
          <w:tcPr>
            <w:tcW w:w="2660" w:type="dxa"/>
          </w:tcPr>
          <w:p w14:paraId="35CE1FC9"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 xml:space="preserve">Establish Friday Prayers for Muslim students </w:t>
            </w:r>
          </w:p>
        </w:tc>
        <w:tc>
          <w:tcPr>
            <w:tcW w:w="1245" w:type="dxa"/>
          </w:tcPr>
          <w:p w14:paraId="3FA643A7"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 xml:space="preserve">May 2020 </w:t>
            </w:r>
          </w:p>
          <w:p w14:paraId="687E2B24" w14:textId="77777777" w:rsidR="006D005F" w:rsidRPr="0085089E" w:rsidRDefault="006D005F" w:rsidP="00CA617F">
            <w:pPr>
              <w:spacing w:before="80" w:after="80"/>
              <w:rPr>
                <w:rFonts w:ascii="Arial" w:hAnsi="Arial" w:cs="Arial"/>
                <w:sz w:val="20"/>
                <w:szCs w:val="20"/>
                <w:lang w:eastAsia="en-GB"/>
              </w:rPr>
            </w:pPr>
          </w:p>
          <w:p w14:paraId="4B49FD3D" w14:textId="77777777" w:rsidR="006D005F" w:rsidRPr="0085089E" w:rsidRDefault="006D005F" w:rsidP="00CA617F">
            <w:pPr>
              <w:spacing w:before="80" w:after="80"/>
              <w:rPr>
                <w:rFonts w:ascii="Arial" w:hAnsi="Arial" w:cs="Arial"/>
                <w:sz w:val="20"/>
                <w:szCs w:val="20"/>
                <w:lang w:eastAsia="en-GB"/>
              </w:rPr>
            </w:pPr>
          </w:p>
        </w:tc>
        <w:tc>
          <w:tcPr>
            <w:tcW w:w="1042" w:type="dxa"/>
          </w:tcPr>
          <w:p w14:paraId="7084DBFB"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HBa</w:t>
            </w:r>
          </w:p>
          <w:p w14:paraId="33F82FAF" w14:textId="77777777" w:rsidR="006D005F" w:rsidRPr="0085089E" w:rsidRDefault="006D005F" w:rsidP="00CA617F">
            <w:pPr>
              <w:spacing w:before="80" w:after="80"/>
              <w:rPr>
                <w:rFonts w:ascii="Arial" w:hAnsi="Arial" w:cs="Arial"/>
                <w:sz w:val="20"/>
                <w:szCs w:val="20"/>
                <w:lang w:eastAsia="en-GB"/>
              </w:rPr>
            </w:pPr>
          </w:p>
          <w:p w14:paraId="534A1E05" w14:textId="77777777" w:rsidR="006D005F" w:rsidRPr="0085089E" w:rsidRDefault="006D005F" w:rsidP="00CA617F">
            <w:pPr>
              <w:spacing w:before="80" w:after="80"/>
              <w:rPr>
                <w:rFonts w:ascii="Arial" w:hAnsi="Arial" w:cs="Arial"/>
                <w:sz w:val="20"/>
                <w:szCs w:val="20"/>
                <w:lang w:eastAsia="en-GB"/>
              </w:rPr>
            </w:pPr>
          </w:p>
        </w:tc>
        <w:tc>
          <w:tcPr>
            <w:tcW w:w="2139" w:type="dxa"/>
            <w:gridSpan w:val="2"/>
          </w:tcPr>
          <w:p w14:paraId="5D6E90AA"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Students and staff will be able to perform the obligatory Friday prayers at College and increase their spirituality and wellbeing</w:t>
            </w:r>
          </w:p>
        </w:tc>
        <w:tc>
          <w:tcPr>
            <w:tcW w:w="1106" w:type="dxa"/>
          </w:tcPr>
          <w:p w14:paraId="75B0A458" w14:textId="77777777" w:rsidR="006D005F" w:rsidRPr="00FF7B1D" w:rsidRDefault="006D005F" w:rsidP="00CA617F">
            <w:pPr>
              <w:spacing w:before="80" w:after="80"/>
              <w:rPr>
                <w:rFonts w:ascii="Arial" w:hAnsi="Arial" w:cs="Arial"/>
                <w:color w:val="C00000"/>
                <w:sz w:val="20"/>
                <w:szCs w:val="20"/>
                <w:lang w:eastAsia="en-GB"/>
              </w:rPr>
            </w:pPr>
          </w:p>
        </w:tc>
        <w:tc>
          <w:tcPr>
            <w:tcW w:w="1073" w:type="dxa"/>
          </w:tcPr>
          <w:p w14:paraId="149DB4F7" w14:textId="77777777" w:rsidR="006D005F" w:rsidRPr="00FF7B1D" w:rsidRDefault="006D005F" w:rsidP="00CA617F">
            <w:pPr>
              <w:spacing w:before="120" w:after="120"/>
              <w:rPr>
                <w:rFonts w:ascii="Arial" w:hAnsi="Arial" w:cs="Arial"/>
                <w:color w:val="C00000"/>
                <w:sz w:val="20"/>
                <w:szCs w:val="20"/>
                <w:lang w:eastAsia="en-GB"/>
              </w:rPr>
            </w:pPr>
          </w:p>
        </w:tc>
      </w:tr>
      <w:tr w:rsidR="006D005F" w:rsidRPr="00247090" w14:paraId="2E8AC298" w14:textId="77777777" w:rsidTr="00E8297C">
        <w:tc>
          <w:tcPr>
            <w:tcW w:w="2660" w:type="dxa"/>
          </w:tcPr>
          <w:p w14:paraId="4686179E"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 xml:space="preserve">Invite local community members and create a multi faith group </w:t>
            </w:r>
          </w:p>
        </w:tc>
        <w:tc>
          <w:tcPr>
            <w:tcW w:w="1245" w:type="dxa"/>
          </w:tcPr>
          <w:p w14:paraId="2144D74D"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July 2020</w:t>
            </w:r>
          </w:p>
        </w:tc>
        <w:tc>
          <w:tcPr>
            <w:tcW w:w="1042" w:type="dxa"/>
          </w:tcPr>
          <w:p w14:paraId="69046E2D"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HBa</w:t>
            </w:r>
          </w:p>
        </w:tc>
        <w:tc>
          <w:tcPr>
            <w:tcW w:w="2139" w:type="dxa"/>
            <w:gridSpan w:val="2"/>
          </w:tcPr>
          <w:p w14:paraId="6A039FF1"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Existing community leaders and to include students from different faiths or none who can meet up twice to work on projects to support students, staff and the local community</w:t>
            </w:r>
          </w:p>
        </w:tc>
        <w:tc>
          <w:tcPr>
            <w:tcW w:w="1106" w:type="dxa"/>
          </w:tcPr>
          <w:p w14:paraId="281BDA76" w14:textId="77777777" w:rsidR="006D005F" w:rsidRPr="00FF7B1D" w:rsidRDefault="006D005F" w:rsidP="00CA617F">
            <w:pPr>
              <w:spacing w:before="80" w:after="80"/>
              <w:rPr>
                <w:rFonts w:ascii="Arial" w:hAnsi="Arial" w:cs="Arial"/>
                <w:color w:val="C00000"/>
                <w:sz w:val="20"/>
                <w:szCs w:val="20"/>
                <w:lang w:eastAsia="en-GB"/>
              </w:rPr>
            </w:pPr>
          </w:p>
        </w:tc>
        <w:tc>
          <w:tcPr>
            <w:tcW w:w="1073" w:type="dxa"/>
          </w:tcPr>
          <w:p w14:paraId="4F98A8A6" w14:textId="77777777" w:rsidR="006D005F" w:rsidRPr="00FF7B1D" w:rsidRDefault="006D005F" w:rsidP="00CA617F">
            <w:pPr>
              <w:spacing w:before="120" w:after="120"/>
              <w:rPr>
                <w:rFonts w:ascii="Arial" w:hAnsi="Arial" w:cs="Arial"/>
                <w:color w:val="C00000"/>
                <w:sz w:val="20"/>
                <w:szCs w:val="20"/>
                <w:lang w:eastAsia="en-GB"/>
              </w:rPr>
            </w:pPr>
          </w:p>
        </w:tc>
      </w:tr>
      <w:tr w:rsidR="006D005F" w:rsidRPr="00247090" w14:paraId="6A1040C6" w14:textId="77777777" w:rsidTr="00E8297C">
        <w:tc>
          <w:tcPr>
            <w:tcW w:w="2660" w:type="dxa"/>
          </w:tcPr>
          <w:p w14:paraId="7AD8CF89" w14:textId="73D52553"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 xml:space="preserve">Contemplation Room Coombswood </w:t>
            </w:r>
            <w:r w:rsidRPr="0085089E">
              <w:rPr>
                <w:rFonts w:ascii="Arial" w:hAnsi="Arial" w:cs="Arial"/>
                <w:sz w:val="20"/>
                <w:szCs w:val="20"/>
                <w:lang w:eastAsia="en-GB"/>
              </w:rPr>
              <w:br/>
            </w:r>
          </w:p>
        </w:tc>
        <w:tc>
          <w:tcPr>
            <w:tcW w:w="1245" w:type="dxa"/>
          </w:tcPr>
          <w:p w14:paraId="6A9EBE44"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July 2020</w:t>
            </w:r>
          </w:p>
        </w:tc>
        <w:tc>
          <w:tcPr>
            <w:tcW w:w="1042" w:type="dxa"/>
          </w:tcPr>
          <w:p w14:paraId="66F62E83" w14:textId="77777777" w:rsidR="006D005F" w:rsidRPr="0085089E" w:rsidRDefault="006D005F" w:rsidP="00CA617F">
            <w:pPr>
              <w:spacing w:before="80" w:after="80"/>
              <w:rPr>
                <w:rFonts w:ascii="Arial" w:hAnsi="Arial" w:cs="Arial"/>
                <w:sz w:val="20"/>
                <w:szCs w:val="20"/>
                <w:lang w:eastAsia="en-GB"/>
              </w:rPr>
            </w:pPr>
            <w:r w:rsidRPr="0085089E">
              <w:rPr>
                <w:rFonts w:ascii="Arial" w:hAnsi="Arial" w:cs="Arial"/>
                <w:sz w:val="20"/>
                <w:szCs w:val="20"/>
                <w:lang w:eastAsia="en-GB"/>
              </w:rPr>
              <w:t>HBa</w:t>
            </w:r>
          </w:p>
        </w:tc>
        <w:tc>
          <w:tcPr>
            <w:tcW w:w="2139" w:type="dxa"/>
            <w:gridSpan w:val="2"/>
          </w:tcPr>
          <w:p w14:paraId="0D634271" w14:textId="77777777" w:rsidR="006D005F" w:rsidRPr="0085089E" w:rsidRDefault="006D005F" w:rsidP="00CA617F">
            <w:pPr>
              <w:spacing w:before="80" w:after="80"/>
              <w:rPr>
                <w:rFonts w:ascii="Arial" w:hAnsi="Arial" w:cs="Arial"/>
                <w:sz w:val="16"/>
                <w:szCs w:val="22"/>
                <w:lang w:eastAsia="en-GB"/>
              </w:rPr>
            </w:pPr>
            <w:r w:rsidRPr="0085089E">
              <w:rPr>
                <w:rFonts w:ascii="Arial" w:hAnsi="Arial" w:cs="Arial"/>
                <w:sz w:val="20"/>
                <w:szCs w:val="20"/>
                <w:lang w:eastAsia="en-GB"/>
              </w:rPr>
              <w:t>To provide feet washing facilities for ESOL Students</w:t>
            </w:r>
          </w:p>
        </w:tc>
        <w:tc>
          <w:tcPr>
            <w:tcW w:w="1106" w:type="dxa"/>
          </w:tcPr>
          <w:p w14:paraId="33F89D47" w14:textId="77777777" w:rsidR="006D005F" w:rsidRPr="00FF7B1D" w:rsidRDefault="006D005F" w:rsidP="00CA617F">
            <w:pPr>
              <w:ind w:right="-334"/>
              <w:rPr>
                <w:rFonts w:ascii="Arial" w:hAnsi="Arial" w:cs="Arial"/>
                <w:b/>
                <w:color w:val="C00000"/>
                <w:sz w:val="16"/>
                <w:szCs w:val="22"/>
                <w:lang w:eastAsia="en-GB"/>
              </w:rPr>
            </w:pPr>
          </w:p>
        </w:tc>
        <w:tc>
          <w:tcPr>
            <w:tcW w:w="1073" w:type="dxa"/>
          </w:tcPr>
          <w:p w14:paraId="63B6776B" w14:textId="77777777" w:rsidR="006D005F" w:rsidRPr="00FF7B1D" w:rsidRDefault="006D005F" w:rsidP="00CA617F">
            <w:pPr>
              <w:ind w:right="-334"/>
              <w:rPr>
                <w:rFonts w:ascii="Arial" w:hAnsi="Arial" w:cs="Arial"/>
                <w:b/>
                <w:color w:val="C00000"/>
                <w:sz w:val="16"/>
                <w:szCs w:val="22"/>
                <w:lang w:eastAsia="en-GB"/>
              </w:rPr>
            </w:pPr>
          </w:p>
        </w:tc>
      </w:tr>
    </w:tbl>
    <w:p w14:paraId="0C91E445" w14:textId="77777777" w:rsidR="006D005F" w:rsidRDefault="006D005F" w:rsidP="006D005F">
      <w:pPr>
        <w:ind w:right="-334"/>
        <w:rPr>
          <w:rFonts w:ascii="Arial" w:hAnsi="Arial" w:cs="Arial"/>
          <w:b/>
          <w:sz w:val="22"/>
          <w:szCs w:val="32"/>
          <w:lang w:eastAsia="en-GB"/>
        </w:rPr>
      </w:pPr>
    </w:p>
    <w:p w14:paraId="53EED39A" w14:textId="77777777" w:rsidR="006D005F" w:rsidRPr="00C1164A" w:rsidRDefault="006D005F" w:rsidP="006D005F">
      <w:pPr>
        <w:ind w:right="-334"/>
        <w:rPr>
          <w:rFonts w:ascii="Arial" w:hAnsi="Arial" w:cs="Arial"/>
          <w:b/>
          <w:sz w:val="22"/>
          <w:szCs w:val="32"/>
          <w:lang w:eastAsia="en-GB"/>
        </w:rPr>
      </w:pPr>
    </w:p>
    <w:p w14:paraId="23EA4C6B" w14:textId="6E827245" w:rsidR="00E52015" w:rsidRDefault="00E52015" w:rsidP="006D005F">
      <w:pPr>
        <w:tabs>
          <w:tab w:val="num" w:pos="720"/>
        </w:tabs>
        <w:ind w:right="-334"/>
        <w:rPr>
          <w:rFonts w:ascii="Arial" w:hAnsi="Arial" w:cs="Arial"/>
          <w:b/>
          <w:i/>
          <w:color w:val="2F5496" w:themeColor="accent5" w:themeShade="BF"/>
          <w:szCs w:val="22"/>
          <w:lang w:eastAsia="en-GB"/>
        </w:rPr>
        <w:sectPr w:rsidR="00E52015" w:rsidSect="00CA617F">
          <w:footerReference w:type="default" r:id="rId43"/>
          <w:pgSz w:w="11906" w:h="16838" w:code="9"/>
          <w:pgMar w:top="1440" w:right="1296" w:bottom="1440" w:left="1440" w:header="706" w:footer="432" w:gutter="0"/>
          <w:cols w:space="708"/>
          <w:docGrid w:linePitch="360"/>
        </w:sectPr>
      </w:pPr>
    </w:p>
    <w:p w14:paraId="0C389F0E" w14:textId="0395C66F" w:rsidR="006D005F" w:rsidRPr="0077538E" w:rsidRDefault="006D005F" w:rsidP="006D005F">
      <w:pPr>
        <w:tabs>
          <w:tab w:val="num" w:pos="720"/>
        </w:tabs>
        <w:ind w:right="-334"/>
        <w:rPr>
          <w:rFonts w:ascii="Arial" w:hAnsi="Arial" w:cs="Arial"/>
          <w:b/>
          <w:i/>
          <w:color w:val="2F5496" w:themeColor="accent5" w:themeShade="BF"/>
          <w:szCs w:val="22"/>
          <w:lang w:eastAsia="en-GB"/>
        </w:rPr>
      </w:pPr>
      <w:r w:rsidRPr="0077538E">
        <w:rPr>
          <w:rFonts w:ascii="Arial" w:hAnsi="Arial" w:cs="Arial"/>
          <w:b/>
          <w:i/>
          <w:color w:val="2F5496" w:themeColor="accent5" w:themeShade="BF"/>
          <w:szCs w:val="22"/>
          <w:lang w:eastAsia="en-GB"/>
        </w:rPr>
        <w:lastRenderedPageBreak/>
        <w:t>Sex</w:t>
      </w:r>
    </w:p>
    <w:p w14:paraId="733A82F9" w14:textId="77777777" w:rsidR="006D005F" w:rsidRPr="00F63C16" w:rsidRDefault="006D005F" w:rsidP="006D005F">
      <w:pPr>
        <w:tabs>
          <w:tab w:val="left" w:pos="3195"/>
        </w:tabs>
        <w:ind w:right="-334"/>
        <w:rPr>
          <w:rFonts w:ascii="Arial" w:hAnsi="Arial" w:cs="Arial"/>
          <w:b/>
          <w:sz w:val="18"/>
          <w:szCs w:val="22"/>
          <w:lang w:eastAsia="en-GB"/>
        </w:rPr>
      </w:pPr>
      <w:r w:rsidRPr="00247090">
        <w:rPr>
          <w:rFonts w:ascii="Arial" w:hAnsi="Arial" w:cs="Arial"/>
          <w:b/>
          <w:sz w:val="22"/>
          <w:szCs w:val="22"/>
          <w:lang w:eastAsia="en-GB"/>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244"/>
        <w:gridCol w:w="1105"/>
        <w:gridCol w:w="2048"/>
        <w:gridCol w:w="1106"/>
        <w:gridCol w:w="1317"/>
      </w:tblGrid>
      <w:tr w:rsidR="006D005F" w:rsidRPr="002E6B12" w14:paraId="21434043" w14:textId="77777777" w:rsidTr="00CA617F">
        <w:trPr>
          <w:tblHeader/>
        </w:trPr>
        <w:tc>
          <w:tcPr>
            <w:tcW w:w="269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BF6EB7"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9071775"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01BA717"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1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E5F10C"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5D5571"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1EA3A21A"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1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8E6EF4"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247090" w14:paraId="16A50450" w14:textId="77777777" w:rsidTr="00CA617F">
        <w:tc>
          <w:tcPr>
            <w:tcW w:w="2695" w:type="dxa"/>
          </w:tcPr>
          <w:p w14:paraId="2C0517F8"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Continue to review staff pay levels to ensure no significant pay gaps</w:t>
            </w:r>
          </w:p>
        </w:tc>
        <w:tc>
          <w:tcPr>
            <w:tcW w:w="1260" w:type="dxa"/>
          </w:tcPr>
          <w:p w14:paraId="5A753F76"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 xml:space="preserve">December </w:t>
            </w:r>
            <w:r>
              <w:rPr>
                <w:rFonts w:ascii="Arial" w:hAnsi="Arial" w:cs="Arial"/>
                <w:sz w:val="20"/>
                <w:szCs w:val="20"/>
                <w:lang w:eastAsia="en-GB"/>
              </w:rPr>
              <w:t>20</w:t>
            </w:r>
            <w:r w:rsidRPr="00196D5F">
              <w:rPr>
                <w:rFonts w:ascii="Arial" w:hAnsi="Arial" w:cs="Arial"/>
                <w:sz w:val="20"/>
                <w:szCs w:val="20"/>
                <w:lang w:eastAsia="en-GB"/>
              </w:rPr>
              <w:t>1</w:t>
            </w:r>
            <w:r>
              <w:rPr>
                <w:rFonts w:ascii="Arial" w:hAnsi="Arial" w:cs="Arial"/>
                <w:sz w:val="20"/>
                <w:szCs w:val="20"/>
                <w:lang w:eastAsia="en-GB"/>
              </w:rPr>
              <w:t>9</w:t>
            </w:r>
          </w:p>
        </w:tc>
        <w:tc>
          <w:tcPr>
            <w:tcW w:w="990" w:type="dxa"/>
          </w:tcPr>
          <w:p w14:paraId="5F107ED0"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HRD</w:t>
            </w:r>
          </w:p>
        </w:tc>
        <w:tc>
          <w:tcPr>
            <w:tcW w:w="2135" w:type="dxa"/>
          </w:tcPr>
          <w:p w14:paraId="16DDCF73" w14:textId="7C24BED1" w:rsidR="006D005F" w:rsidRPr="008072B7" w:rsidRDefault="006D005F" w:rsidP="00CA617F">
            <w:pPr>
              <w:spacing w:before="80" w:after="80"/>
              <w:rPr>
                <w:rFonts w:ascii="Arial" w:hAnsi="Arial" w:cs="Arial"/>
                <w:spacing w:val="-4"/>
                <w:sz w:val="20"/>
                <w:szCs w:val="20"/>
                <w:lang w:eastAsia="en-GB"/>
              </w:rPr>
            </w:pPr>
            <w:r w:rsidRPr="008072B7">
              <w:rPr>
                <w:rFonts w:ascii="Arial" w:hAnsi="Arial" w:cs="Arial"/>
                <w:spacing w:val="-4"/>
                <w:sz w:val="20"/>
                <w:szCs w:val="20"/>
                <w:lang w:eastAsia="en-GB"/>
              </w:rPr>
              <w:t xml:space="preserve">Ensure </w:t>
            </w:r>
            <w:r w:rsidR="00C56A77" w:rsidRPr="008072B7">
              <w:rPr>
                <w:rFonts w:ascii="Arial" w:hAnsi="Arial" w:cs="Arial"/>
                <w:spacing w:val="-4"/>
                <w:sz w:val="20"/>
                <w:szCs w:val="20"/>
                <w:lang w:eastAsia="en-GB"/>
              </w:rPr>
              <w:t>non-discrimination</w:t>
            </w:r>
            <w:r w:rsidRPr="008072B7">
              <w:rPr>
                <w:rFonts w:ascii="Arial" w:hAnsi="Arial" w:cs="Arial"/>
                <w:spacing w:val="-4"/>
                <w:sz w:val="20"/>
                <w:szCs w:val="20"/>
                <w:lang w:eastAsia="en-GB"/>
              </w:rPr>
              <w:t xml:space="preserve"> practices and review of processes</w:t>
            </w:r>
          </w:p>
        </w:tc>
        <w:tc>
          <w:tcPr>
            <w:tcW w:w="1106" w:type="dxa"/>
          </w:tcPr>
          <w:p w14:paraId="566C391B"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169" w:type="dxa"/>
          </w:tcPr>
          <w:p w14:paraId="10D7A1D8" w14:textId="77777777" w:rsidR="006D005F" w:rsidRDefault="006D005F" w:rsidP="00CA617F">
            <w:pPr>
              <w:spacing w:before="80" w:after="80"/>
              <w:rPr>
                <w:rFonts w:ascii="Arial" w:hAnsi="Arial" w:cs="Arial"/>
                <w:sz w:val="20"/>
                <w:szCs w:val="20"/>
                <w:lang w:eastAsia="en-GB"/>
              </w:rPr>
            </w:pPr>
            <w:r>
              <w:rPr>
                <w:rFonts w:ascii="Arial" w:hAnsi="Arial" w:cs="Arial"/>
                <w:sz w:val="20"/>
                <w:szCs w:val="20"/>
                <w:lang w:eastAsia="en-GB"/>
              </w:rPr>
              <w:t>Continuous</w:t>
            </w:r>
          </w:p>
          <w:p w14:paraId="3B689790" w14:textId="77777777" w:rsidR="006D005F" w:rsidRDefault="006D005F" w:rsidP="00CA617F">
            <w:pPr>
              <w:spacing w:before="80" w:after="80"/>
              <w:rPr>
                <w:rFonts w:ascii="Arial" w:hAnsi="Arial" w:cs="Arial"/>
                <w:sz w:val="20"/>
                <w:szCs w:val="20"/>
                <w:lang w:eastAsia="en-GB"/>
              </w:rPr>
            </w:pPr>
          </w:p>
          <w:p w14:paraId="368B3CB7"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Gender Pay Gap 2019 published on Government Website March 2020</w:t>
            </w:r>
          </w:p>
        </w:tc>
      </w:tr>
      <w:tr w:rsidR="006D005F" w:rsidRPr="00247090" w14:paraId="1CAEABAA" w14:textId="77777777" w:rsidTr="00CA617F">
        <w:tc>
          <w:tcPr>
            <w:tcW w:w="2695" w:type="dxa"/>
          </w:tcPr>
          <w:p w14:paraId="53A31DA5"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 xml:space="preserve">Review student, governor and staff induction programs to update and ensure non-discriminatory information </w:t>
            </w:r>
          </w:p>
        </w:tc>
        <w:tc>
          <w:tcPr>
            <w:tcW w:w="1260" w:type="dxa"/>
          </w:tcPr>
          <w:p w14:paraId="33B51FB4"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w:t>
            </w:r>
            <w:r>
              <w:rPr>
                <w:rFonts w:ascii="Arial" w:hAnsi="Arial" w:cs="Arial"/>
                <w:sz w:val="20"/>
                <w:szCs w:val="20"/>
                <w:lang w:eastAsia="en-GB"/>
              </w:rPr>
              <w:t xml:space="preserve"> 2019</w:t>
            </w:r>
          </w:p>
        </w:tc>
        <w:tc>
          <w:tcPr>
            <w:tcW w:w="990" w:type="dxa"/>
          </w:tcPr>
          <w:p w14:paraId="468E1149"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w:t>
            </w:r>
            <w:r>
              <w:rPr>
                <w:rFonts w:ascii="Arial" w:hAnsi="Arial" w:cs="Arial"/>
                <w:sz w:val="20"/>
                <w:szCs w:val="20"/>
                <w:lang w:eastAsia="en-GB"/>
              </w:rPr>
              <w:t xml:space="preserve"> </w:t>
            </w:r>
            <w:r w:rsidRPr="00196D5F">
              <w:rPr>
                <w:rFonts w:ascii="Arial" w:hAnsi="Arial" w:cs="Arial"/>
                <w:sz w:val="20"/>
                <w:szCs w:val="20"/>
                <w:lang w:eastAsia="en-GB"/>
              </w:rPr>
              <w:t>HRD</w:t>
            </w:r>
          </w:p>
        </w:tc>
        <w:tc>
          <w:tcPr>
            <w:tcW w:w="2135" w:type="dxa"/>
          </w:tcPr>
          <w:p w14:paraId="5339EFA4"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  Ensure understanding of HC culture and expectations</w:t>
            </w:r>
          </w:p>
        </w:tc>
        <w:tc>
          <w:tcPr>
            <w:tcW w:w="1106" w:type="dxa"/>
          </w:tcPr>
          <w:p w14:paraId="70AB4369"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169" w:type="dxa"/>
          </w:tcPr>
          <w:p w14:paraId="7546155E"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00A30CAE" w14:textId="77777777" w:rsidTr="00CA617F">
        <w:tc>
          <w:tcPr>
            <w:tcW w:w="2695" w:type="dxa"/>
            <w:tcBorders>
              <w:top w:val="single" w:sz="4" w:space="0" w:color="auto"/>
              <w:left w:val="single" w:sz="4" w:space="0" w:color="auto"/>
              <w:bottom w:val="single" w:sz="4" w:space="0" w:color="auto"/>
              <w:right w:val="single" w:sz="4" w:space="0" w:color="auto"/>
            </w:tcBorders>
          </w:tcPr>
          <w:p w14:paraId="73FC5D9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60" w:type="dxa"/>
            <w:tcBorders>
              <w:top w:val="single" w:sz="4" w:space="0" w:color="auto"/>
              <w:left w:val="single" w:sz="4" w:space="0" w:color="auto"/>
              <w:bottom w:val="single" w:sz="4" w:space="0" w:color="auto"/>
              <w:right w:val="single" w:sz="4" w:space="0" w:color="auto"/>
            </w:tcBorders>
          </w:tcPr>
          <w:p w14:paraId="33A04D77"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990" w:type="dxa"/>
            <w:tcBorders>
              <w:top w:val="single" w:sz="4" w:space="0" w:color="auto"/>
              <w:left w:val="single" w:sz="4" w:space="0" w:color="auto"/>
              <w:bottom w:val="single" w:sz="4" w:space="0" w:color="auto"/>
              <w:right w:val="single" w:sz="4" w:space="0" w:color="auto"/>
            </w:tcBorders>
          </w:tcPr>
          <w:p w14:paraId="27C8AAC5"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 external groups</w:t>
            </w:r>
          </w:p>
        </w:tc>
        <w:tc>
          <w:tcPr>
            <w:tcW w:w="2135" w:type="dxa"/>
            <w:tcBorders>
              <w:top w:val="single" w:sz="4" w:space="0" w:color="auto"/>
              <w:left w:val="single" w:sz="4" w:space="0" w:color="auto"/>
              <w:bottom w:val="single" w:sz="4" w:space="0" w:color="auto"/>
              <w:right w:val="single" w:sz="4" w:space="0" w:color="auto"/>
            </w:tcBorders>
          </w:tcPr>
          <w:p w14:paraId="584C078E"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Borders>
              <w:top w:val="single" w:sz="4" w:space="0" w:color="auto"/>
              <w:left w:val="single" w:sz="4" w:space="0" w:color="auto"/>
              <w:bottom w:val="single" w:sz="4" w:space="0" w:color="auto"/>
              <w:right w:val="single" w:sz="4" w:space="0" w:color="auto"/>
            </w:tcBorders>
          </w:tcPr>
          <w:p w14:paraId="77CAB111"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169" w:type="dxa"/>
            <w:tcBorders>
              <w:top w:val="single" w:sz="4" w:space="0" w:color="auto"/>
              <w:left w:val="single" w:sz="4" w:space="0" w:color="auto"/>
              <w:bottom w:val="single" w:sz="4" w:space="0" w:color="auto"/>
              <w:right w:val="single" w:sz="4" w:space="0" w:color="auto"/>
            </w:tcBorders>
          </w:tcPr>
          <w:p w14:paraId="35F7DB41"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2E01EEE1" w14:textId="77777777" w:rsidTr="00CA617F">
        <w:tc>
          <w:tcPr>
            <w:tcW w:w="2695" w:type="dxa"/>
            <w:tcBorders>
              <w:top w:val="single" w:sz="4" w:space="0" w:color="auto"/>
              <w:left w:val="single" w:sz="4" w:space="0" w:color="auto"/>
              <w:bottom w:val="single" w:sz="4" w:space="0" w:color="auto"/>
              <w:right w:val="single" w:sz="4" w:space="0" w:color="auto"/>
            </w:tcBorders>
          </w:tcPr>
          <w:p w14:paraId="0A2A2E4E"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Seek STEM accreditation so that ‘Girls in STEM’ and pioneering women in industry mirrors locality in the Black Country</w:t>
            </w:r>
          </w:p>
        </w:tc>
        <w:tc>
          <w:tcPr>
            <w:tcW w:w="1260" w:type="dxa"/>
            <w:tcBorders>
              <w:top w:val="single" w:sz="4" w:space="0" w:color="auto"/>
              <w:left w:val="single" w:sz="4" w:space="0" w:color="auto"/>
              <w:bottom w:val="single" w:sz="4" w:space="0" w:color="auto"/>
              <w:right w:val="single" w:sz="4" w:space="0" w:color="auto"/>
            </w:tcBorders>
          </w:tcPr>
          <w:p w14:paraId="0F3F1791"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w:t>
            </w:r>
            <w:r>
              <w:rPr>
                <w:rFonts w:ascii="Arial" w:hAnsi="Arial" w:cs="Arial"/>
                <w:sz w:val="20"/>
                <w:szCs w:val="20"/>
                <w:lang w:eastAsia="en-GB"/>
              </w:rPr>
              <w:t>20</w:t>
            </w:r>
          </w:p>
        </w:tc>
        <w:tc>
          <w:tcPr>
            <w:tcW w:w="990" w:type="dxa"/>
            <w:tcBorders>
              <w:top w:val="single" w:sz="4" w:space="0" w:color="auto"/>
              <w:left w:val="single" w:sz="4" w:space="0" w:color="auto"/>
              <w:bottom w:val="single" w:sz="4" w:space="0" w:color="auto"/>
              <w:right w:val="single" w:sz="4" w:space="0" w:color="auto"/>
            </w:tcBorders>
          </w:tcPr>
          <w:p w14:paraId="0277E19F"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 xml:space="preserve">E &amp; D Forum/ </w:t>
            </w:r>
            <w:r>
              <w:rPr>
                <w:rFonts w:ascii="Arial" w:hAnsi="Arial" w:cs="Arial"/>
                <w:sz w:val="20"/>
                <w:szCs w:val="20"/>
                <w:lang w:eastAsia="en-GB"/>
              </w:rPr>
              <w:t>STEM Group</w:t>
            </w:r>
          </w:p>
        </w:tc>
        <w:tc>
          <w:tcPr>
            <w:tcW w:w="2135" w:type="dxa"/>
            <w:tcBorders>
              <w:top w:val="single" w:sz="4" w:space="0" w:color="auto"/>
              <w:left w:val="single" w:sz="4" w:space="0" w:color="auto"/>
              <w:bottom w:val="single" w:sz="4" w:space="0" w:color="auto"/>
              <w:right w:val="single" w:sz="4" w:space="0" w:color="auto"/>
            </w:tcBorders>
          </w:tcPr>
          <w:p w14:paraId="4C17349D"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Celebration of progression</w:t>
            </w:r>
          </w:p>
        </w:tc>
        <w:tc>
          <w:tcPr>
            <w:tcW w:w="1106" w:type="dxa"/>
            <w:tcBorders>
              <w:top w:val="single" w:sz="4" w:space="0" w:color="auto"/>
              <w:left w:val="single" w:sz="4" w:space="0" w:color="auto"/>
              <w:bottom w:val="single" w:sz="4" w:space="0" w:color="auto"/>
              <w:right w:val="single" w:sz="4" w:space="0" w:color="auto"/>
            </w:tcBorders>
          </w:tcPr>
          <w:p w14:paraId="314A54CD" w14:textId="77777777" w:rsidR="006D005F" w:rsidRPr="00196D5F" w:rsidRDefault="006D005F" w:rsidP="00CA617F">
            <w:pPr>
              <w:spacing w:before="80" w:after="80"/>
              <w:rPr>
                <w:rFonts w:ascii="Arial" w:hAnsi="Arial" w:cs="Arial"/>
                <w:sz w:val="20"/>
                <w:szCs w:val="20"/>
                <w:lang w:eastAsia="en-GB"/>
              </w:rPr>
            </w:pPr>
          </w:p>
        </w:tc>
        <w:tc>
          <w:tcPr>
            <w:tcW w:w="1169" w:type="dxa"/>
            <w:tcBorders>
              <w:top w:val="single" w:sz="4" w:space="0" w:color="auto"/>
              <w:left w:val="single" w:sz="4" w:space="0" w:color="auto"/>
              <w:bottom w:val="single" w:sz="4" w:space="0" w:color="auto"/>
              <w:right w:val="single" w:sz="4" w:space="0" w:color="auto"/>
            </w:tcBorders>
          </w:tcPr>
          <w:p w14:paraId="0BA40289" w14:textId="77777777" w:rsidR="006D005F" w:rsidRPr="00196D5F" w:rsidRDefault="006D005F" w:rsidP="00CA617F">
            <w:pPr>
              <w:spacing w:before="120" w:after="120"/>
              <w:rPr>
                <w:rFonts w:ascii="Arial" w:hAnsi="Arial" w:cs="Arial"/>
                <w:sz w:val="20"/>
                <w:szCs w:val="20"/>
                <w:lang w:eastAsia="en-GB"/>
              </w:rPr>
            </w:pPr>
          </w:p>
        </w:tc>
      </w:tr>
      <w:tr w:rsidR="006D005F" w:rsidRPr="00196D5F" w14:paraId="0865620F" w14:textId="77777777" w:rsidTr="00CA617F">
        <w:tc>
          <w:tcPr>
            <w:tcW w:w="2695" w:type="dxa"/>
            <w:tcBorders>
              <w:top w:val="single" w:sz="4" w:space="0" w:color="auto"/>
              <w:left w:val="single" w:sz="4" w:space="0" w:color="auto"/>
              <w:bottom w:val="single" w:sz="4" w:space="0" w:color="auto"/>
              <w:right w:val="single" w:sz="4" w:space="0" w:color="auto"/>
            </w:tcBorders>
          </w:tcPr>
          <w:p w14:paraId="1B35EE8E" w14:textId="12A4B3A2"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 xml:space="preserve">Celebrate Men’s health, </w:t>
            </w:r>
            <w:r w:rsidR="00C56A77">
              <w:rPr>
                <w:rFonts w:ascii="Arial" w:hAnsi="Arial" w:cs="Arial"/>
                <w:sz w:val="20"/>
                <w:szCs w:val="20"/>
                <w:lang w:eastAsia="en-GB"/>
              </w:rPr>
              <w:t>‘</w:t>
            </w:r>
            <w:r>
              <w:rPr>
                <w:rFonts w:ascii="Arial" w:hAnsi="Arial" w:cs="Arial"/>
                <w:sz w:val="20"/>
                <w:szCs w:val="20"/>
                <w:lang w:eastAsia="en-GB"/>
              </w:rPr>
              <w:t>Movember</w:t>
            </w:r>
            <w:r w:rsidR="00C56A77">
              <w:rPr>
                <w:rFonts w:ascii="Arial" w:hAnsi="Arial" w:cs="Arial"/>
                <w:sz w:val="20"/>
                <w:szCs w:val="20"/>
                <w:lang w:eastAsia="en-GB"/>
              </w:rPr>
              <w:t>’</w:t>
            </w:r>
            <w:r>
              <w:rPr>
                <w:rFonts w:ascii="Arial" w:hAnsi="Arial" w:cs="Arial"/>
                <w:sz w:val="20"/>
                <w:szCs w:val="20"/>
                <w:lang w:eastAsia="en-GB"/>
              </w:rPr>
              <w:t xml:space="preserve"> etc to be included in annual programme</w:t>
            </w:r>
          </w:p>
        </w:tc>
        <w:tc>
          <w:tcPr>
            <w:tcW w:w="1260" w:type="dxa"/>
            <w:tcBorders>
              <w:top w:val="single" w:sz="4" w:space="0" w:color="auto"/>
              <w:left w:val="single" w:sz="4" w:space="0" w:color="auto"/>
              <w:bottom w:val="single" w:sz="4" w:space="0" w:color="auto"/>
              <w:right w:val="single" w:sz="4" w:space="0" w:color="auto"/>
            </w:tcBorders>
          </w:tcPr>
          <w:p w14:paraId="7F0D75A1"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w:t>
            </w:r>
            <w:r>
              <w:rPr>
                <w:rFonts w:ascii="Arial" w:hAnsi="Arial" w:cs="Arial"/>
                <w:sz w:val="20"/>
                <w:szCs w:val="20"/>
                <w:lang w:eastAsia="en-GB"/>
              </w:rPr>
              <w:t>20</w:t>
            </w:r>
          </w:p>
        </w:tc>
        <w:tc>
          <w:tcPr>
            <w:tcW w:w="990" w:type="dxa"/>
            <w:tcBorders>
              <w:top w:val="single" w:sz="4" w:space="0" w:color="auto"/>
              <w:left w:val="single" w:sz="4" w:space="0" w:color="auto"/>
              <w:bottom w:val="single" w:sz="4" w:space="0" w:color="auto"/>
              <w:right w:val="single" w:sz="4" w:space="0" w:color="auto"/>
            </w:tcBorders>
          </w:tcPr>
          <w:p w14:paraId="42669C98"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JG</w:t>
            </w:r>
          </w:p>
        </w:tc>
        <w:tc>
          <w:tcPr>
            <w:tcW w:w="2135" w:type="dxa"/>
            <w:tcBorders>
              <w:top w:val="single" w:sz="4" w:space="0" w:color="auto"/>
              <w:left w:val="single" w:sz="4" w:space="0" w:color="auto"/>
              <w:bottom w:val="single" w:sz="4" w:space="0" w:color="auto"/>
              <w:right w:val="single" w:sz="4" w:space="0" w:color="auto"/>
            </w:tcBorders>
          </w:tcPr>
          <w:p w14:paraId="75925DD7"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Celebration of progression</w:t>
            </w:r>
          </w:p>
        </w:tc>
        <w:tc>
          <w:tcPr>
            <w:tcW w:w="1106" w:type="dxa"/>
            <w:tcBorders>
              <w:top w:val="single" w:sz="4" w:space="0" w:color="auto"/>
              <w:left w:val="single" w:sz="4" w:space="0" w:color="auto"/>
              <w:bottom w:val="single" w:sz="4" w:space="0" w:color="auto"/>
              <w:right w:val="single" w:sz="4" w:space="0" w:color="auto"/>
            </w:tcBorders>
          </w:tcPr>
          <w:p w14:paraId="0B26ED28" w14:textId="77777777" w:rsidR="006D005F" w:rsidRPr="00196D5F" w:rsidRDefault="006D005F" w:rsidP="00CA617F">
            <w:pPr>
              <w:spacing w:before="80" w:after="80"/>
              <w:rPr>
                <w:rFonts w:ascii="Arial" w:hAnsi="Arial" w:cs="Arial"/>
                <w:sz w:val="20"/>
                <w:szCs w:val="20"/>
                <w:lang w:eastAsia="en-GB"/>
              </w:rPr>
            </w:pPr>
          </w:p>
        </w:tc>
        <w:tc>
          <w:tcPr>
            <w:tcW w:w="1169" w:type="dxa"/>
            <w:tcBorders>
              <w:top w:val="single" w:sz="4" w:space="0" w:color="auto"/>
              <w:left w:val="single" w:sz="4" w:space="0" w:color="auto"/>
              <w:bottom w:val="single" w:sz="4" w:space="0" w:color="auto"/>
              <w:right w:val="single" w:sz="4" w:space="0" w:color="auto"/>
            </w:tcBorders>
          </w:tcPr>
          <w:p w14:paraId="6F64C84F" w14:textId="77777777" w:rsidR="006D005F" w:rsidRPr="00196D5F" w:rsidRDefault="006D005F" w:rsidP="00CA617F">
            <w:pPr>
              <w:spacing w:before="120" w:after="120"/>
              <w:rPr>
                <w:rFonts w:ascii="Arial" w:hAnsi="Arial" w:cs="Arial"/>
                <w:sz w:val="20"/>
                <w:szCs w:val="20"/>
                <w:lang w:eastAsia="en-GB"/>
              </w:rPr>
            </w:pPr>
          </w:p>
        </w:tc>
      </w:tr>
    </w:tbl>
    <w:p w14:paraId="346F8788" w14:textId="77777777" w:rsidR="006D005F" w:rsidRDefault="006D005F" w:rsidP="006D005F">
      <w:pPr>
        <w:tabs>
          <w:tab w:val="left" w:pos="1162"/>
        </w:tabs>
        <w:ind w:right="-334"/>
        <w:rPr>
          <w:rFonts w:ascii="Arial" w:hAnsi="Arial" w:cs="Arial"/>
          <w:b/>
          <w:sz w:val="18"/>
          <w:szCs w:val="22"/>
          <w:lang w:eastAsia="en-GB"/>
        </w:rPr>
      </w:pPr>
    </w:p>
    <w:p w14:paraId="1E7A63D5" w14:textId="77777777" w:rsidR="006D005F" w:rsidRPr="007367B8" w:rsidRDefault="006D005F" w:rsidP="006D005F">
      <w:pPr>
        <w:ind w:right="-334"/>
        <w:rPr>
          <w:rFonts w:ascii="Arial" w:hAnsi="Arial" w:cs="Arial"/>
          <w:b/>
          <w:sz w:val="18"/>
          <w:szCs w:val="22"/>
          <w:lang w:eastAsia="en-GB"/>
        </w:rPr>
      </w:pPr>
    </w:p>
    <w:p w14:paraId="585495A1" w14:textId="77777777" w:rsidR="006D005F" w:rsidRPr="0077538E" w:rsidRDefault="006D005F" w:rsidP="006D005F">
      <w:pPr>
        <w:tabs>
          <w:tab w:val="num" w:pos="720"/>
        </w:tabs>
        <w:ind w:right="-334"/>
        <w:rPr>
          <w:rFonts w:ascii="Arial" w:hAnsi="Arial" w:cs="Arial"/>
          <w:b/>
          <w:i/>
          <w:color w:val="2F5496" w:themeColor="accent5" w:themeShade="BF"/>
          <w:szCs w:val="22"/>
          <w:lang w:eastAsia="en-GB"/>
        </w:rPr>
      </w:pPr>
      <w:r w:rsidRPr="0077538E">
        <w:rPr>
          <w:rFonts w:ascii="Arial" w:hAnsi="Arial" w:cs="Arial"/>
          <w:b/>
          <w:i/>
          <w:color w:val="2F5496" w:themeColor="accent5" w:themeShade="BF"/>
          <w:szCs w:val="22"/>
          <w:lang w:eastAsia="en-GB"/>
        </w:rPr>
        <w:t>Sexual Orientation</w:t>
      </w:r>
    </w:p>
    <w:p w14:paraId="3FFD249E" w14:textId="77777777" w:rsidR="006D005F" w:rsidRPr="00247090" w:rsidRDefault="006D005F" w:rsidP="006D005F">
      <w:pPr>
        <w:tabs>
          <w:tab w:val="left" w:pos="3195"/>
        </w:tabs>
        <w:ind w:right="-334"/>
        <w:rPr>
          <w:rFonts w:ascii="Arial" w:hAnsi="Arial" w:cs="Arial"/>
          <w:b/>
          <w:sz w:val="22"/>
          <w:szCs w:val="22"/>
          <w:lang w:eastAsia="en-G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204"/>
        <w:gridCol w:w="1039"/>
        <w:gridCol w:w="2136"/>
        <w:gridCol w:w="1106"/>
        <w:gridCol w:w="1258"/>
      </w:tblGrid>
      <w:tr w:rsidR="006D005F" w:rsidRPr="002E6B12" w14:paraId="7CE16616" w14:textId="77777777" w:rsidTr="00CA617F">
        <w:tc>
          <w:tcPr>
            <w:tcW w:w="2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72A72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0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835044"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AB3D75"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13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619BE7"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1A6C40F"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55BC56CE"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25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5AF122"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247090" w14:paraId="35B38C76" w14:textId="77777777" w:rsidTr="00CA617F">
        <w:tc>
          <w:tcPr>
            <w:tcW w:w="2702" w:type="dxa"/>
          </w:tcPr>
          <w:p w14:paraId="6E1657CB" w14:textId="77777777" w:rsidR="006D005F" w:rsidRPr="006C07FE" w:rsidRDefault="006D005F" w:rsidP="00CA617F">
            <w:pPr>
              <w:spacing w:before="80" w:after="80"/>
              <w:rPr>
                <w:rFonts w:ascii="Arial" w:hAnsi="Arial" w:cs="Arial"/>
                <w:sz w:val="20"/>
                <w:szCs w:val="20"/>
                <w:lang w:eastAsia="en-GB"/>
              </w:rPr>
            </w:pPr>
            <w:r>
              <w:rPr>
                <w:rFonts w:ascii="Arial" w:hAnsi="Arial" w:cs="Arial"/>
                <w:sz w:val="20"/>
                <w:szCs w:val="20"/>
                <w:lang w:eastAsia="en-GB"/>
              </w:rPr>
              <w:t>Continue to s</w:t>
            </w:r>
            <w:r w:rsidRPr="006C07FE">
              <w:rPr>
                <w:rFonts w:ascii="Arial" w:hAnsi="Arial" w:cs="Arial"/>
                <w:sz w:val="20"/>
                <w:szCs w:val="20"/>
                <w:lang w:eastAsia="en-GB"/>
              </w:rPr>
              <w:t xml:space="preserve">trengthen external links </w:t>
            </w:r>
          </w:p>
        </w:tc>
        <w:tc>
          <w:tcPr>
            <w:tcW w:w="1204" w:type="dxa"/>
          </w:tcPr>
          <w:p w14:paraId="6A33060C" w14:textId="77777777" w:rsidR="006D005F" w:rsidRPr="006C07FE" w:rsidRDefault="006D005F" w:rsidP="00CA617F">
            <w:pPr>
              <w:spacing w:before="80" w:after="80"/>
              <w:rPr>
                <w:rFonts w:ascii="Arial" w:hAnsi="Arial" w:cs="Arial"/>
                <w:sz w:val="20"/>
                <w:szCs w:val="20"/>
                <w:lang w:eastAsia="en-GB"/>
              </w:rPr>
            </w:pPr>
            <w:r w:rsidRPr="006C07FE">
              <w:rPr>
                <w:rFonts w:ascii="Arial" w:hAnsi="Arial" w:cs="Arial"/>
                <w:sz w:val="20"/>
                <w:szCs w:val="20"/>
                <w:lang w:eastAsia="en-GB"/>
              </w:rPr>
              <w:t>December 201</w:t>
            </w:r>
            <w:r>
              <w:rPr>
                <w:rFonts w:ascii="Arial" w:hAnsi="Arial" w:cs="Arial"/>
                <w:sz w:val="20"/>
                <w:szCs w:val="20"/>
                <w:lang w:eastAsia="en-GB"/>
              </w:rPr>
              <w:t>9</w:t>
            </w:r>
          </w:p>
        </w:tc>
        <w:tc>
          <w:tcPr>
            <w:tcW w:w="1039" w:type="dxa"/>
          </w:tcPr>
          <w:p w14:paraId="427BEB94" w14:textId="77777777" w:rsidR="006D005F" w:rsidRPr="006C07FE" w:rsidRDefault="006D005F" w:rsidP="00CA617F">
            <w:pPr>
              <w:spacing w:before="80" w:after="80"/>
              <w:rPr>
                <w:rFonts w:ascii="Arial" w:hAnsi="Arial" w:cs="Arial"/>
                <w:sz w:val="20"/>
                <w:szCs w:val="20"/>
                <w:lang w:eastAsia="en-GB"/>
              </w:rPr>
            </w:pPr>
            <w:r w:rsidRPr="006C07FE">
              <w:rPr>
                <w:rFonts w:ascii="Arial" w:hAnsi="Arial" w:cs="Arial"/>
                <w:sz w:val="20"/>
                <w:szCs w:val="20"/>
                <w:lang w:eastAsia="en-GB"/>
              </w:rPr>
              <w:t>E &amp; D Forum</w:t>
            </w:r>
          </w:p>
        </w:tc>
        <w:tc>
          <w:tcPr>
            <w:tcW w:w="2136" w:type="dxa"/>
          </w:tcPr>
          <w:p w14:paraId="270951DA" w14:textId="77777777" w:rsidR="006D005F" w:rsidRPr="006C07FE" w:rsidRDefault="006D005F" w:rsidP="00CA617F">
            <w:pPr>
              <w:spacing w:before="80" w:after="80"/>
              <w:rPr>
                <w:rFonts w:ascii="Arial" w:hAnsi="Arial" w:cs="Arial"/>
                <w:sz w:val="20"/>
                <w:szCs w:val="20"/>
                <w:lang w:eastAsia="en-GB"/>
              </w:rPr>
            </w:pPr>
            <w:r w:rsidRPr="006C07FE">
              <w:rPr>
                <w:rFonts w:ascii="Arial" w:hAnsi="Arial" w:cs="Arial"/>
                <w:sz w:val="20"/>
                <w:szCs w:val="20"/>
                <w:lang w:eastAsia="en-GB"/>
              </w:rPr>
              <w:t>Up to date awareness</w:t>
            </w:r>
          </w:p>
        </w:tc>
        <w:tc>
          <w:tcPr>
            <w:tcW w:w="1106" w:type="dxa"/>
          </w:tcPr>
          <w:p w14:paraId="2B95DDCE"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258" w:type="dxa"/>
          </w:tcPr>
          <w:p w14:paraId="2F6AF7DC"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Continuous</w:t>
            </w:r>
          </w:p>
        </w:tc>
      </w:tr>
      <w:tr w:rsidR="006D005F" w:rsidRPr="00247090" w14:paraId="1A5C32C9" w14:textId="77777777" w:rsidTr="00CA617F">
        <w:tc>
          <w:tcPr>
            <w:tcW w:w="2702" w:type="dxa"/>
          </w:tcPr>
          <w:p w14:paraId="44206707"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04" w:type="dxa"/>
          </w:tcPr>
          <w:p w14:paraId="2A1D616B"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39" w:type="dxa"/>
          </w:tcPr>
          <w:p w14:paraId="442F1299"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External Groups</w:t>
            </w:r>
          </w:p>
        </w:tc>
        <w:tc>
          <w:tcPr>
            <w:tcW w:w="2136" w:type="dxa"/>
          </w:tcPr>
          <w:p w14:paraId="5CE9516B"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Pr>
          <w:p w14:paraId="7DE56DE7"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258" w:type="dxa"/>
          </w:tcPr>
          <w:p w14:paraId="65B636A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4E679877" w14:textId="77777777" w:rsidTr="00CA617F">
        <w:tc>
          <w:tcPr>
            <w:tcW w:w="2702" w:type="dxa"/>
            <w:tcBorders>
              <w:top w:val="single" w:sz="4" w:space="0" w:color="auto"/>
              <w:left w:val="single" w:sz="4" w:space="0" w:color="auto"/>
              <w:bottom w:val="single" w:sz="4" w:space="0" w:color="auto"/>
              <w:right w:val="single" w:sz="4" w:space="0" w:color="auto"/>
            </w:tcBorders>
          </w:tcPr>
          <w:p w14:paraId="5E151BB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student, governor and staff induction programs to update and ensure non-discriminatory information</w:t>
            </w:r>
          </w:p>
        </w:tc>
        <w:tc>
          <w:tcPr>
            <w:tcW w:w="1204" w:type="dxa"/>
            <w:tcBorders>
              <w:top w:val="single" w:sz="4" w:space="0" w:color="auto"/>
              <w:left w:val="single" w:sz="4" w:space="0" w:color="auto"/>
              <w:bottom w:val="single" w:sz="4" w:space="0" w:color="auto"/>
              <w:right w:val="single" w:sz="4" w:space="0" w:color="auto"/>
            </w:tcBorders>
          </w:tcPr>
          <w:p w14:paraId="6AD60FE1"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39" w:type="dxa"/>
            <w:tcBorders>
              <w:top w:val="single" w:sz="4" w:space="0" w:color="auto"/>
              <w:left w:val="single" w:sz="4" w:space="0" w:color="auto"/>
              <w:bottom w:val="single" w:sz="4" w:space="0" w:color="auto"/>
              <w:right w:val="single" w:sz="4" w:space="0" w:color="auto"/>
            </w:tcBorders>
          </w:tcPr>
          <w:p w14:paraId="312C0BFF"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External Groups</w:t>
            </w:r>
          </w:p>
        </w:tc>
        <w:tc>
          <w:tcPr>
            <w:tcW w:w="2136" w:type="dxa"/>
            <w:tcBorders>
              <w:top w:val="single" w:sz="4" w:space="0" w:color="auto"/>
              <w:left w:val="single" w:sz="4" w:space="0" w:color="auto"/>
              <w:bottom w:val="single" w:sz="4" w:space="0" w:color="auto"/>
              <w:right w:val="single" w:sz="4" w:space="0" w:color="auto"/>
            </w:tcBorders>
          </w:tcPr>
          <w:p w14:paraId="01D506CA"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Borders>
              <w:top w:val="single" w:sz="4" w:space="0" w:color="auto"/>
              <w:left w:val="single" w:sz="4" w:space="0" w:color="auto"/>
              <w:bottom w:val="single" w:sz="4" w:space="0" w:color="auto"/>
              <w:right w:val="single" w:sz="4" w:space="0" w:color="auto"/>
            </w:tcBorders>
          </w:tcPr>
          <w:p w14:paraId="64721BFE"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258" w:type="dxa"/>
            <w:tcBorders>
              <w:top w:val="single" w:sz="4" w:space="0" w:color="auto"/>
              <w:left w:val="single" w:sz="4" w:space="0" w:color="auto"/>
              <w:bottom w:val="single" w:sz="4" w:space="0" w:color="auto"/>
              <w:right w:val="single" w:sz="4" w:space="0" w:color="auto"/>
            </w:tcBorders>
          </w:tcPr>
          <w:p w14:paraId="08A8CA5A"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0B9CA422" w14:textId="77777777" w:rsidTr="00CA617F">
        <w:tc>
          <w:tcPr>
            <w:tcW w:w="2702" w:type="dxa"/>
            <w:tcBorders>
              <w:top w:val="single" w:sz="4" w:space="0" w:color="auto"/>
              <w:left w:val="single" w:sz="4" w:space="0" w:color="auto"/>
              <w:bottom w:val="single" w:sz="4" w:space="0" w:color="auto"/>
              <w:right w:val="single" w:sz="4" w:space="0" w:color="auto"/>
            </w:tcBorders>
          </w:tcPr>
          <w:p w14:paraId="7750E8CA" w14:textId="15269474"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 xml:space="preserve">Review </w:t>
            </w:r>
            <w:r>
              <w:rPr>
                <w:rFonts w:ascii="Arial" w:hAnsi="Arial" w:cs="Arial"/>
                <w:sz w:val="20"/>
                <w:szCs w:val="20"/>
                <w:lang w:eastAsia="en-GB"/>
              </w:rPr>
              <w:t xml:space="preserve">promotion across college to ensure visibility and maps our college community – use of plasmas, HUB Calendar, </w:t>
            </w:r>
            <w:r w:rsidR="00CA617F">
              <w:rPr>
                <w:rFonts w:ascii="Arial" w:hAnsi="Arial" w:cs="Arial"/>
                <w:sz w:val="20"/>
                <w:szCs w:val="20"/>
                <w:lang w:eastAsia="en-GB"/>
              </w:rPr>
              <w:t xml:space="preserve"> </w:t>
            </w:r>
            <w:r>
              <w:rPr>
                <w:rFonts w:ascii="Arial" w:hAnsi="Arial" w:cs="Arial"/>
                <w:sz w:val="20"/>
                <w:szCs w:val="20"/>
                <w:lang w:eastAsia="en-GB"/>
              </w:rPr>
              <w:t>E-Newsletter</w:t>
            </w:r>
          </w:p>
        </w:tc>
        <w:tc>
          <w:tcPr>
            <w:tcW w:w="1204" w:type="dxa"/>
            <w:tcBorders>
              <w:top w:val="single" w:sz="4" w:space="0" w:color="auto"/>
              <w:left w:val="single" w:sz="4" w:space="0" w:color="auto"/>
              <w:bottom w:val="single" w:sz="4" w:space="0" w:color="auto"/>
              <w:right w:val="single" w:sz="4" w:space="0" w:color="auto"/>
            </w:tcBorders>
          </w:tcPr>
          <w:p w14:paraId="75FF8C3C"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June 2020</w:t>
            </w:r>
          </w:p>
        </w:tc>
        <w:tc>
          <w:tcPr>
            <w:tcW w:w="1039" w:type="dxa"/>
            <w:tcBorders>
              <w:top w:val="single" w:sz="4" w:space="0" w:color="auto"/>
              <w:left w:val="single" w:sz="4" w:space="0" w:color="auto"/>
              <w:bottom w:val="single" w:sz="4" w:space="0" w:color="auto"/>
              <w:right w:val="single" w:sz="4" w:space="0" w:color="auto"/>
            </w:tcBorders>
          </w:tcPr>
          <w:p w14:paraId="67B3C791"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xml:space="preserve">/ </w:t>
            </w:r>
            <w:r>
              <w:rPr>
                <w:rFonts w:ascii="Arial" w:hAnsi="Arial" w:cs="Arial"/>
                <w:sz w:val="20"/>
                <w:szCs w:val="20"/>
                <w:lang w:eastAsia="en-GB"/>
              </w:rPr>
              <w:t>JG</w:t>
            </w:r>
          </w:p>
        </w:tc>
        <w:tc>
          <w:tcPr>
            <w:tcW w:w="2136" w:type="dxa"/>
            <w:tcBorders>
              <w:top w:val="single" w:sz="4" w:space="0" w:color="auto"/>
              <w:left w:val="single" w:sz="4" w:space="0" w:color="auto"/>
              <w:bottom w:val="single" w:sz="4" w:space="0" w:color="auto"/>
              <w:right w:val="single" w:sz="4" w:space="0" w:color="auto"/>
            </w:tcBorders>
          </w:tcPr>
          <w:p w14:paraId="76FBE38F"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Borders>
              <w:top w:val="single" w:sz="4" w:space="0" w:color="auto"/>
              <w:left w:val="single" w:sz="4" w:space="0" w:color="auto"/>
              <w:bottom w:val="single" w:sz="4" w:space="0" w:color="auto"/>
              <w:right w:val="single" w:sz="4" w:space="0" w:color="auto"/>
            </w:tcBorders>
          </w:tcPr>
          <w:p w14:paraId="3855D5A4" w14:textId="77777777" w:rsidR="006D005F" w:rsidRPr="00196D5F" w:rsidRDefault="006D005F" w:rsidP="00CA617F">
            <w:pPr>
              <w:spacing w:before="80" w:after="80"/>
              <w:rPr>
                <w:rFonts w:ascii="Arial" w:hAnsi="Arial" w:cs="Arial"/>
                <w:sz w:val="20"/>
                <w:szCs w:val="20"/>
                <w:lang w:eastAsia="en-GB"/>
              </w:rPr>
            </w:pPr>
          </w:p>
        </w:tc>
        <w:tc>
          <w:tcPr>
            <w:tcW w:w="1258" w:type="dxa"/>
            <w:tcBorders>
              <w:top w:val="single" w:sz="4" w:space="0" w:color="auto"/>
              <w:left w:val="single" w:sz="4" w:space="0" w:color="auto"/>
              <w:bottom w:val="single" w:sz="4" w:space="0" w:color="auto"/>
              <w:right w:val="single" w:sz="4" w:space="0" w:color="auto"/>
            </w:tcBorders>
          </w:tcPr>
          <w:p w14:paraId="4FF1D59C" w14:textId="77777777" w:rsidR="006D005F" w:rsidRPr="00196D5F" w:rsidRDefault="006D005F" w:rsidP="00CA617F">
            <w:pPr>
              <w:spacing w:before="120" w:after="120"/>
              <w:rPr>
                <w:rFonts w:ascii="Arial" w:hAnsi="Arial" w:cs="Arial"/>
                <w:sz w:val="20"/>
                <w:szCs w:val="20"/>
                <w:lang w:eastAsia="en-GB"/>
              </w:rPr>
            </w:pPr>
          </w:p>
        </w:tc>
      </w:tr>
    </w:tbl>
    <w:p w14:paraId="35FBA47A" w14:textId="77777777" w:rsidR="006D005F" w:rsidRPr="0077538E" w:rsidRDefault="006D005F" w:rsidP="006D005F">
      <w:pPr>
        <w:tabs>
          <w:tab w:val="num" w:pos="720"/>
        </w:tabs>
        <w:ind w:right="-334"/>
        <w:rPr>
          <w:rFonts w:ascii="Arial" w:hAnsi="Arial" w:cs="Arial"/>
          <w:b/>
          <w:i/>
          <w:color w:val="2F5496" w:themeColor="accent5" w:themeShade="BF"/>
          <w:szCs w:val="22"/>
          <w:lang w:eastAsia="en-GB"/>
        </w:rPr>
      </w:pPr>
      <w:r w:rsidRPr="0077538E">
        <w:rPr>
          <w:rFonts w:ascii="Arial" w:hAnsi="Arial" w:cs="Arial"/>
          <w:b/>
          <w:i/>
          <w:color w:val="2F5496" w:themeColor="accent5" w:themeShade="BF"/>
          <w:szCs w:val="22"/>
          <w:lang w:eastAsia="en-GB"/>
        </w:rPr>
        <w:lastRenderedPageBreak/>
        <w:t>Marriage and Civil Partnership</w:t>
      </w:r>
    </w:p>
    <w:p w14:paraId="11E1B916" w14:textId="77777777" w:rsidR="006D005F" w:rsidRPr="00247090" w:rsidRDefault="006D005F" w:rsidP="006D005F">
      <w:pPr>
        <w:tabs>
          <w:tab w:val="left" w:pos="3195"/>
        </w:tabs>
        <w:ind w:right="-334"/>
        <w:rPr>
          <w:rFonts w:ascii="Arial" w:hAnsi="Arial" w:cs="Arial"/>
          <w:b/>
          <w:sz w:val="22"/>
          <w:szCs w:val="22"/>
          <w:lang w:eastAsia="en-GB"/>
        </w:rPr>
      </w:pPr>
      <w:r w:rsidRPr="00247090">
        <w:rPr>
          <w:rFonts w:ascii="Arial" w:hAnsi="Arial" w:cs="Arial"/>
          <w:b/>
          <w:sz w:val="22"/>
          <w:szCs w:val="22"/>
          <w:lang w:eastAsia="en-GB"/>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210"/>
        <w:gridCol w:w="1012"/>
        <w:gridCol w:w="2136"/>
        <w:gridCol w:w="1106"/>
        <w:gridCol w:w="1258"/>
      </w:tblGrid>
      <w:tr w:rsidR="006D005F" w:rsidRPr="002E6B12" w14:paraId="2018EE54" w14:textId="77777777" w:rsidTr="00CA617F">
        <w:tc>
          <w:tcPr>
            <w:tcW w:w="272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B862F8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Action</w:t>
            </w:r>
          </w:p>
        </w:tc>
        <w:tc>
          <w:tcPr>
            <w:tcW w:w="12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5D9F9CE"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hen</w:t>
            </w: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510A50"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By </w:t>
            </w:r>
            <w:r>
              <w:rPr>
                <w:rFonts w:ascii="Arial" w:hAnsi="Arial" w:cs="Arial"/>
                <w:b/>
                <w:sz w:val="20"/>
                <w:szCs w:val="20"/>
                <w:lang w:eastAsia="en-GB"/>
              </w:rPr>
              <w:t>w</w:t>
            </w:r>
            <w:r w:rsidRPr="002E6B12">
              <w:rPr>
                <w:rFonts w:ascii="Arial" w:hAnsi="Arial" w:cs="Arial"/>
                <w:b/>
                <w:sz w:val="20"/>
                <w:szCs w:val="20"/>
                <w:lang w:eastAsia="en-GB"/>
              </w:rPr>
              <w:t>hom</w:t>
            </w:r>
          </w:p>
        </w:tc>
        <w:tc>
          <w:tcPr>
            <w:tcW w:w="213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055490"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Impact of Action</w:t>
            </w:r>
          </w:p>
        </w:tc>
        <w:tc>
          <w:tcPr>
            <w:tcW w:w="11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89E64F"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 xml:space="preserve">Achieved </w:t>
            </w:r>
          </w:p>
          <w:p w14:paraId="5E55684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Y/N</w:t>
            </w:r>
          </w:p>
        </w:tc>
        <w:tc>
          <w:tcPr>
            <w:tcW w:w="125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8E1DC6" w14:textId="77777777" w:rsidR="006D005F" w:rsidRPr="002E6B12" w:rsidRDefault="006D005F" w:rsidP="00CA617F">
            <w:pPr>
              <w:rPr>
                <w:rFonts w:ascii="Arial" w:hAnsi="Arial" w:cs="Arial"/>
                <w:b/>
                <w:sz w:val="20"/>
                <w:szCs w:val="20"/>
                <w:lang w:eastAsia="en-GB"/>
              </w:rPr>
            </w:pPr>
            <w:r w:rsidRPr="002E6B12">
              <w:rPr>
                <w:rFonts w:ascii="Arial" w:hAnsi="Arial" w:cs="Arial"/>
                <w:b/>
                <w:sz w:val="20"/>
                <w:szCs w:val="20"/>
                <w:lang w:eastAsia="en-GB"/>
              </w:rPr>
              <w:t>Date achieved</w:t>
            </w:r>
          </w:p>
        </w:tc>
      </w:tr>
      <w:tr w:rsidR="006D005F" w:rsidRPr="00247090" w14:paraId="3189B2DD" w14:textId="77777777" w:rsidTr="00CA617F">
        <w:tc>
          <w:tcPr>
            <w:tcW w:w="2723" w:type="dxa"/>
          </w:tcPr>
          <w:p w14:paraId="777BC53C"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new and revised College policies to ensure non-discrimination of the protected characteristics</w:t>
            </w:r>
          </w:p>
        </w:tc>
        <w:tc>
          <w:tcPr>
            <w:tcW w:w="1210" w:type="dxa"/>
          </w:tcPr>
          <w:p w14:paraId="624A7BE4"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 201</w:t>
            </w:r>
            <w:r>
              <w:rPr>
                <w:rFonts w:ascii="Arial" w:hAnsi="Arial" w:cs="Arial"/>
                <w:sz w:val="20"/>
                <w:szCs w:val="20"/>
                <w:lang w:eastAsia="en-GB"/>
              </w:rPr>
              <w:t>9</w:t>
            </w:r>
          </w:p>
        </w:tc>
        <w:tc>
          <w:tcPr>
            <w:tcW w:w="1012" w:type="dxa"/>
          </w:tcPr>
          <w:p w14:paraId="5E7FC5A6"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 external groups</w:t>
            </w:r>
          </w:p>
        </w:tc>
        <w:tc>
          <w:tcPr>
            <w:tcW w:w="2136" w:type="dxa"/>
          </w:tcPr>
          <w:p w14:paraId="66CE59C1"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Pr>
          <w:p w14:paraId="155622E6"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258" w:type="dxa"/>
          </w:tcPr>
          <w:p w14:paraId="2485869B"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247090" w14:paraId="45A90836" w14:textId="77777777" w:rsidTr="00CA617F">
        <w:tc>
          <w:tcPr>
            <w:tcW w:w="2723" w:type="dxa"/>
          </w:tcPr>
          <w:p w14:paraId="0A9F97DD"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Review student, governor and staff induction programs to update and ensure non-discriminatory information</w:t>
            </w:r>
          </w:p>
        </w:tc>
        <w:tc>
          <w:tcPr>
            <w:tcW w:w="1210" w:type="dxa"/>
          </w:tcPr>
          <w:p w14:paraId="2791A904"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December</w:t>
            </w:r>
            <w:r>
              <w:rPr>
                <w:rFonts w:ascii="Arial" w:hAnsi="Arial" w:cs="Arial"/>
                <w:sz w:val="20"/>
                <w:szCs w:val="20"/>
                <w:lang w:eastAsia="en-GB"/>
              </w:rPr>
              <w:t xml:space="preserve"> </w:t>
            </w:r>
            <w:r w:rsidRPr="00196D5F">
              <w:rPr>
                <w:rFonts w:ascii="Arial" w:hAnsi="Arial" w:cs="Arial"/>
                <w:sz w:val="20"/>
                <w:szCs w:val="20"/>
                <w:lang w:eastAsia="en-GB"/>
              </w:rPr>
              <w:t>201</w:t>
            </w:r>
            <w:r>
              <w:rPr>
                <w:rFonts w:ascii="Arial" w:hAnsi="Arial" w:cs="Arial"/>
                <w:sz w:val="20"/>
                <w:szCs w:val="20"/>
                <w:lang w:eastAsia="en-GB"/>
              </w:rPr>
              <w:t>9</w:t>
            </w:r>
          </w:p>
        </w:tc>
        <w:tc>
          <w:tcPr>
            <w:tcW w:w="1012" w:type="dxa"/>
          </w:tcPr>
          <w:p w14:paraId="1A0DCCFB"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External Groups</w:t>
            </w:r>
          </w:p>
        </w:tc>
        <w:tc>
          <w:tcPr>
            <w:tcW w:w="2136" w:type="dxa"/>
          </w:tcPr>
          <w:p w14:paraId="1E7D7A73"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Ensure no discriminatory practices</w:t>
            </w:r>
          </w:p>
        </w:tc>
        <w:tc>
          <w:tcPr>
            <w:tcW w:w="1106" w:type="dxa"/>
          </w:tcPr>
          <w:p w14:paraId="4ECF4945"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Y</w:t>
            </w:r>
          </w:p>
        </w:tc>
        <w:tc>
          <w:tcPr>
            <w:tcW w:w="1258" w:type="dxa"/>
          </w:tcPr>
          <w:p w14:paraId="013ABE74" w14:textId="77777777" w:rsidR="006D005F" w:rsidRPr="00196D5F" w:rsidRDefault="006D005F" w:rsidP="00CA617F">
            <w:pPr>
              <w:spacing w:before="120" w:after="120"/>
              <w:rPr>
                <w:rFonts w:ascii="Arial" w:hAnsi="Arial" w:cs="Arial"/>
                <w:sz w:val="20"/>
                <w:szCs w:val="20"/>
                <w:lang w:eastAsia="en-GB"/>
              </w:rPr>
            </w:pPr>
            <w:r>
              <w:rPr>
                <w:rFonts w:ascii="Arial" w:hAnsi="Arial" w:cs="Arial"/>
                <w:sz w:val="20"/>
                <w:szCs w:val="20"/>
                <w:lang w:eastAsia="en-GB"/>
              </w:rPr>
              <w:t>31/12/19</w:t>
            </w:r>
          </w:p>
        </w:tc>
      </w:tr>
      <w:tr w:rsidR="006D005F" w:rsidRPr="00196D5F" w14:paraId="2D69C799" w14:textId="77777777" w:rsidTr="00CA617F">
        <w:tc>
          <w:tcPr>
            <w:tcW w:w="2723" w:type="dxa"/>
          </w:tcPr>
          <w:p w14:paraId="00ACCF92"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Free public lectures in the University Centre for legal information, ancestry, Dudley Archives etc</w:t>
            </w:r>
          </w:p>
        </w:tc>
        <w:tc>
          <w:tcPr>
            <w:tcW w:w="1210" w:type="dxa"/>
          </w:tcPr>
          <w:p w14:paraId="00A3CBB7"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August 2020</w:t>
            </w:r>
          </w:p>
        </w:tc>
        <w:tc>
          <w:tcPr>
            <w:tcW w:w="1012" w:type="dxa"/>
          </w:tcPr>
          <w:p w14:paraId="26CADD63"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xml:space="preserve">/ </w:t>
            </w:r>
            <w:r>
              <w:rPr>
                <w:rFonts w:ascii="Arial" w:hAnsi="Arial" w:cs="Arial"/>
                <w:sz w:val="20"/>
                <w:szCs w:val="20"/>
                <w:lang w:eastAsia="en-GB"/>
              </w:rPr>
              <w:t>JG</w:t>
            </w:r>
          </w:p>
        </w:tc>
        <w:tc>
          <w:tcPr>
            <w:tcW w:w="2136" w:type="dxa"/>
          </w:tcPr>
          <w:p w14:paraId="4F9BDCE4"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Raise awareness</w:t>
            </w:r>
          </w:p>
        </w:tc>
        <w:tc>
          <w:tcPr>
            <w:tcW w:w="1106" w:type="dxa"/>
          </w:tcPr>
          <w:p w14:paraId="2975F1AE" w14:textId="77777777" w:rsidR="006D005F" w:rsidRPr="00196D5F" w:rsidRDefault="006D005F" w:rsidP="00CA617F">
            <w:pPr>
              <w:spacing w:before="80" w:after="80"/>
              <w:rPr>
                <w:rFonts w:ascii="Arial" w:hAnsi="Arial" w:cs="Arial"/>
                <w:sz w:val="20"/>
                <w:szCs w:val="20"/>
                <w:lang w:eastAsia="en-GB"/>
              </w:rPr>
            </w:pPr>
          </w:p>
        </w:tc>
        <w:tc>
          <w:tcPr>
            <w:tcW w:w="1258" w:type="dxa"/>
          </w:tcPr>
          <w:p w14:paraId="2CC57016" w14:textId="77777777" w:rsidR="006D005F" w:rsidRPr="00196D5F" w:rsidRDefault="006D005F" w:rsidP="00CA617F">
            <w:pPr>
              <w:spacing w:before="120" w:after="120"/>
              <w:rPr>
                <w:rFonts w:ascii="Arial" w:hAnsi="Arial" w:cs="Arial"/>
                <w:sz w:val="20"/>
                <w:szCs w:val="20"/>
                <w:lang w:eastAsia="en-GB"/>
              </w:rPr>
            </w:pPr>
          </w:p>
        </w:tc>
      </w:tr>
      <w:tr w:rsidR="006D005F" w:rsidRPr="00196D5F" w14:paraId="15177BA4" w14:textId="77777777" w:rsidTr="00CA617F">
        <w:tc>
          <w:tcPr>
            <w:tcW w:w="2723" w:type="dxa"/>
          </w:tcPr>
          <w:p w14:paraId="4E1AF69F"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Produce a programme of tutorials regarding forced marriage, to include University Centre seminars</w:t>
            </w:r>
          </w:p>
        </w:tc>
        <w:tc>
          <w:tcPr>
            <w:tcW w:w="1210" w:type="dxa"/>
          </w:tcPr>
          <w:p w14:paraId="7B741AE2"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August 2020</w:t>
            </w:r>
          </w:p>
        </w:tc>
        <w:tc>
          <w:tcPr>
            <w:tcW w:w="1012" w:type="dxa"/>
          </w:tcPr>
          <w:p w14:paraId="30384A3C" w14:textId="77777777" w:rsidR="006D005F" w:rsidRPr="00196D5F" w:rsidRDefault="006D005F" w:rsidP="00CA617F">
            <w:pPr>
              <w:spacing w:before="80" w:after="80"/>
              <w:rPr>
                <w:rFonts w:ascii="Arial" w:hAnsi="Arial" w:cs="Arial"/>
                <w:sz w:val="20"/>
                <w:szCs w:val="20"/>
                <w:lang w:eastAsia="en-GB"/>
              </w:rPr>
            </w:pPr>
            <w:r w:rsidRPr="00196D5F">
              <w:rPr>
                <w:rFonts w:ascii="Arial" w:hAnsi="Arial" w:cs="Arial"/>
                <w:sz w:val="20"/>
                <w:szCs w:val="20"/>
                <w:lang w:eastAsia="en-GB"/>
              </w:rPr>
              <w:t>E &amp; D Forum</w:t>
            </w:r>
            <w:r>
              <w:rPr>
                <w:rFonts w:ascii="Arial" w:hAnsi="Arial" w:cs="Arial"/>
                <w:sz w:val="20"/>
                <w:szCs w:val="20"/>
                <w:lang w:eastAsia="en-GB"/>
              </w:rPr>
              <w:t xml:space="preserve"> </w:t>
            </w:r>
            <w:r w:rsidRPr="00196D5F">
              <w:rPr>
                <w:rFonts w:ascii="Arial" w:hAnsi="Arial" w:cs="Arial"/>
                <w:sz w:val="20"/>
                <w:szCs w:val="20"/>
                <w:lang w:eastAsia="en-GB"/>
              </w:rPr>
              <w:t xml:space="preserve">/ </w:t>
            </w:r>
            <w:r>
              <w:rPr>
                <w:rFonts w:ascii="Arial" w:hAnsi="Arial" w:cs="Arial"/>
                <w:sz w:val="20"/>
                <w:szCs w:val="20"/>
                <w:lang w:eastAsia="en-GB"/>
              </w:rPr>
              <w:t>JG</w:t>
            </w:r>
          </w:p>
        </w:tc>
        <w:tc>
          <w:tcPr>
            <w:tcW w:w="2136" w:type="dxa"/>
          </w:tcPr>
          <w:p w14:paraId="7A84BCA1" w14:textId="77777777" w:rsidR="006D005F" w:rsidRPr="00196D5F" w:rsidRDefault="006D005F" w:rsidP="00CA617F">
            <w:pPr>
              <w:spacing w:before="80" w:after="80"/>
              <w:rPr>
                <w:rFonts w:ascii="Arial" w:hAnsi="Arial" w:cs="Arial"/>
                <w:sz w:val="20"/>
                <w:szCs w:val="20"/>
                <w:lang w:eastAsia="en-GB"/>
              </w:rPr>
            </w:pPr>
            <w:r>
              <w:rPr>
                <w:rFonts w:ascii="Arial" w:hAnsi="Arial" w:cs="Arial"/>
                <w:sz w:val="20"/>
                <w:szCs w:val="20"/>
                <w:lang w:eastAsia="en-GB"/>
              </w:rPr>
              <w:t>Raise awareness</w:t>
            </w:r>
          </w:p>
        </w:tc>
        <w:tc>
          <w:tcPr>
            <w:tcW w:w="1106" w:type="dxa"/>
          </w:tcPr>
          <w:p w14:paraId="51456EB7" w14:textId="77777777" w:rsidR="006D005F" w:rsidRPr="00196D5F" w:rsidRDefault="006D005F" w:rsidP="00CA617F">
            <w:pPr>
              <w:spacing w:before="80" w:after="80"/>
              <w:rPr>
                <w:rFonts w:ascii="Arial" w:hAnsi="Arial" w:cs="Arial"/>
                <w:sz w:val="20"/>
                <w:szCs w:val="20"/>
                <w:lang w:eastAsia="en-GB"/>
              </w:rPr>
            </w:pPr>
          </w:p>
        </w:tc>
        <w:tc>
          <w:tcPr>
            <w:tcW w:w="1258" w:type="dxa"/>
          </w:tcPr>
          <w:p w14:paraId="6FB530A1" w14:textId="77777777" w:rsidR="006D005F" w:rsidRPr="00196D5F" w:rsidRDefault="006D005F" w:rsidP="00CA617F">
            <w:pPr>
              <w:spacing w:before="120" w:after="120"/>
              <w:rPr>
                <w:rFonts w:ascii="Arial" w:hAnsi="Arial" w:cs="Arial"/>
                <w:sz w:val="20"/>
                <w:szCs w:val="20"/>
                <w:lang w:eastAsia="en-GB"/>
              </w:rPr>
            </w:pPr>
          </w:p>
        </w:tc>
      </w:tr>
    </w:tbl>
    <w:p w14:paraId="40EEEC77" w14:textId="77777777" w:rsidR="006D005F" w:rsidRDefault="006D005F" w:rsidP="006D005F">
      <w:pPr>
        <w:tabs>
          <w:tab w:val="left" w:pos="3405"/>
        </w:tabs>
        <w:ind w:right="-334"/>
        <w:rPr>
          <w:rFonts w:ascii="Arial" w:hAnsi="Arial" w:cs="Arial"/>
          <w:b/>
          <w:sz w:val="22"/>
          <w:szCs w:val="22"/>
          <w:lang w:eastAsia="en-GB"/>
        </w:rPr>
      </w:pPr>
    </w:p>
    <w:p w14:paraId="28F25950" w14:textId="77777777" w:rsidR="006D005F" w:rsidRPr="00247090" w:rsidRDefault="006D005F" w:rsidP="006D005F">
      <w:pPr>
        <w:tabs>
          <w:tab w:val="left" w:pos="3405"/>
        </w:tabs>
        <w:ind w:right="-334"/>
        <w:rPr>
          <w:rFonts w:ascii="Arial" w:hAnsi="Arial" w:cs="Arial"/>
          <w:b/>
          <w:sz w:val="22"/>
          <w:szCs w:val="22"/>
          <w:lang w:eastAsia="en-GB"/>
        </w:rPr>
      </w:pPr>
    </w:p>
    <w:p w14:paraId="745921DC" w14:textId="77777777" w:rsidR="006D005F" w:rsidRPr="0077538E" w:rsidRDefault="006D005F" w:rsidP="006D005F">
      <w:pPr>
        <w:spacing w:after="180"/>
        <w:ind w:right="-331"/>
        <w:rPr>
          <w:rFonts w:ascii="Arial" w:hAnsi="Arial" w:cs="Arial"/>
          <w:b/>
          <w:color w:val="2F5496" w:themeColor="accent5" w:themeShade="BF"/>
          <w:sz w:val="22"/>
          <w:szCs w:val="22"/>
          <w:lang w:eastAsia="en-GB"/>
        </w:rPr>
      </w:pPr>
      <w:r w:rsidRPr="0077538E">
        <w:rPr>
          <w:rFonts w:ascii="Arial" w:hAnsi="Arial" w:cs="Arial"/>
          <w:b/>
          <w:color w:val="2F5496" w:themeColor="accent5" w:themeShade="BF"/>
          <w:sz w:val="22"/>
          <w:szCs w:val="22"/>
          <w:lang w:eastAsia="en-GB"/>
        </w:rPr>
        <w:t>CONSULTATION</w:t>
      </w:r>
    </w:p>
    <w:p w14:paraId="1A74DFEC" w14:textId="77777777" w:rsidR="006D005F" w:rsidRPr="00247090" w:rsidRDefault="006D005F" w:rsidP="006D005F">
      <w:pPr>
        <w:ind w:right="-334"/>
        <w:rPr>
          <w:rFonts w:ascii="Arial" w:hAnsi="Arial" w:cs="Arial"/>
          <w:sz w:val="22"/>
          <w:szCs w:val="22"/>
          <w:lang w:eastAsia="en-GB"/>
        </w:rPr>
      </w:pPr>
      <w:r w:rsidRPr="00247090">
        <w:rPr>
          <w:rFonts w:ascii="Arial" w:hAnsi="Arial" w:cs="Arial"/>
          <w:sz w:val="22"/>
          <w:szCs w:val="22"/>
          <w:lang w:eastAsia="en-GB"/>
        </w:rPr>
        <w:t>Learners are provided with the opportunity to give feedback and comment on the College’s arrangements within Learner surveys, focus groups and during teaching and learning observations, and through equality ambassador focus groups</w:t>
      </w:r>
      <w:r>
        <w:rPr>
          <w:rFonts w:ascii="Arial" w:hAnsi="Arial" w:cs="Arial"/>
          <w:sz w:val="22"/>
          <w:szCs w:val="22"/>
          <w:lang w:eastAsia="en-GB"/>
        </w:rPr>
        <w:t xml:space="preserve">. </w:t>
      </w:r>
      <w:r w:rsidRPr="00247090">
        <w:rPr>
          <w:rFonts w:ascii="Arial" w:hAnsi="Arial" w:cs="Arial"/>
          <w:sz w:val="22"/>
          <w:szCs w:val="22"/>
          <w:lang w:eastAsia="en-GB"/>
        </w:rPr>
        <w:t xml:space="preserve"> Any comments made are either dealt on an individual basis or included within action plans for the following academic year.</w:t>
      </w:r>
    </w:p>
    <w:p w14:paraId="10BF22E6" w14:textId="77777777" w:rsidR="006D005F" w:rsidRPr="00247090" w:rsidRDefault="006D005F" w:rsidP="006D005F">
      <w:pPr>
        <w:ind w:right="-334"/>
        <w:rPr>
          <w:rFonts w:ascii="Arial" w:hAnsi="Arial" w:cs="Arial"/>
          <w:sz w:val="22"/>
          <w:szCs w:val="22"/>
          <w:lang w:eastAsia="en-GB"/>
        </w:rPr>
      </w:pPr>
    </w:p>
    <w:p w14:paraId="0FAA93F2" w14:textId="77777777" w:rsidR="006D005F" w:rsidRPr="00247090" w:rsidRDefault="006D005F" w:rsidP="006D005F">
      <w:pPr>
        <w:ind w:right="-334"/>
        <w:rPr>
          <w:rFonts w:ascii="Arial" w:hAnsi="Arial" w:cs="Arial"/>
          <w:sz w:val="22"/>
          <w:szCs w:val="22"/>
          <w:lang w:eastAsia="en-GB"/>
        </w:rPr>
      </w:pPr>
      <w:r w:rsidRPr="00247090">
        <w:rPr>
          <w:rFonts w:ascii="Arial" w:hAnsi="Arial" w:cs="Arial"/>
          <w:sz w:val="22"/>
          <w:szCs w:val="22"/>
          <w:lang w:eastAsia="en-GB"/>
        </w:rPr>
        <w:t>Staff are able to comment on the SES through the College’s noticeboard arrangements and through the College’s website.</w:t>
      </w:r>
    </w:p>
    <w:p w14:paraId="1DFA5BD8" w14:textId="77777777" w:rsidR="006D005F" w:rsidRPr="00247090" w:rsidRDefault="006D005F" w:rsidP="006D005F">
      <w:pPr>
        <w:ind w:right="-334"/>
        <w:rPr>
          <w:rFonts w:ascii="Arial" w:hAnsi="Arial" w:cs="Arial"/>
          <w:sz w:val="22"/>
          <w:szCs w:val="22"/>
          <w:lang w:eastAsia="en-GB"/>
        </w:rPr>
      </w:pPr>
    </w:p>
    <w:p w14:paraId="28A23866" w14:textId="77777777" w:rsidR="006D005F" w:rsidRPr="00247090" w:rsidRDefault="006D005F" w:rsidP="006D005F">
      <w:pPr>
        <w:ind w:right="-334"/>
        <w:rPr>
          <w:rFonts w:ascii="Arial" w:hAnsi="Arial" w:cs="Arial"/>
          <w:sz w:val="22"/>
          <w:szCs w:val="22"/>
          <w:lang w:eastAsia="en-GB"/>
        </w:rPr>
      </w:pPr>
      <w:r w:rsidRPr="00247090">
        <w:rPr>
          <w:rFonts w:ascii="Arial" w:hAnsi="Arial" w:cs="Arial"/>
          <w:sz w:val="22"/>
          <w:szCs w:val="22"/>
          <w:lang w:eastAsia="en-GB"/>
        </w:rPr>
        <w:t>Senior Managers and Governors have the opportunity to directly feed into the forming of the SES on an annual basis</w:t>
      </w:r>
      <w:r>
        <w:rPr>
          <w:rFonts w:ascii="Arial" w:hAnsi="Arial" w:cs="Arial"/>
          <w:sz w:val="22"/>
          <w:szCs w:val="22"/>
          <w:lang w:eastAsia="en-GB"/>
        </w:rPr>
        <w:t xml:space="preserve">.  </w:t>
      </w:r>
      <w:r w:rsidRPr="00247090">
        <w:rPr>
          <w:rFonts w:ascii="Arial" w:hAnsi="Arial" w:cs="Arial"/>
          <w:sz w:val="22"/>
          <w:szCs w:val="22"/>
          <w:lang w:eastAsia="en-GB"/>
        </w:rPr>
        <w:t xml:space="preserve"> This is achieved through the draft SES being presented at a College Leadership Team meeting, the Equality and Diversity Forum, and the Corporation.</w:t>
      </w:r>
    </w:p>
    <w:p w14:paraId="725A6D1B" w14:textId="77777777" w:rsidR="006D005F" w:rsidRDefault="006D005F" w:rsidP="006D005F">
      <w:pPr>
        <w:ind w:left="360" w:right="-334"/>
        <w:rPr>
          <w:rFonts w:ascii="Arial" w:hAnsi="Arial" w:cs="Arial"/>
          <w:b/>
          <w:sz w:val="22"/>
          <w:szCs w:val="22"/>
          <w:lang w:eastAsia="en-GB"/>
        </w:rPr>
      </w:pPr>
    </w:p>
    <w:p w14:paraId="12188CAA" w14:textId="77777777" w:rsidR="006D005F" w:rsidRPr="00247090" w:rsidRDefault="006D005F" w:rsidP="006D005F">
      <w:pPr>
        <w:ind w:left="360" w:right="-334"/>
        <w:rPr>
          <w:rFonts w:ascii="Arial" w:hAnsi="Arial" w:cs="Arial"/>
          <w:b/>
          <w:sz w:val="22"/>
          <w:szCs w:val="22"/>
          <w:lang w:eastAsia="en-GB"/>
        </w:rPr>
      </w:pPr>
    </w:p>
    <w:p w14:paraId="52D8FFF1" w14:textId="77777777" w:rsidR="006D005F" w:rsidRPr="0077538E" w:rsidRDefault="006D005F" w:rsidP="006D005F">
      <w:pPr>
        <w:spacing w:after="180"/>
        <w:ind w:right="-331"/>
        <w:rPr>
          <w:rFonts w:ascii="Arial" w:hAnsi="Arial" w:cs="Arial"/>
          <w:b/>
          <w:color w:val="2F5496" w:themeColor="accent5" w:themeShade="BF"/>
          <w:sz w:val="22"/>
          <w:szCs w:val="22"/>
          <w:lang w:eastAsia="en-GB"/>
        </w:rPr>
      </w:pPr>
      <w:r w:rsidRPr="0077538E">
        <w:rPr>
          <w:rFonts w:ascii="Arial" w:hAnsi="Arial" w:cs="Arial"/>
          <w:b/>
          <w:color w:val="2F5496" w:themeColor="accent5" w:themeShade="BF"/>
          <w:sz w:val="22"/>
          <w:szCs w:val="22"/>
          <w:lang w:eastAsia="en-GB"/>
        </w:rPr>
        <w:t>APPROVAL AND PUBLICATION OF EQUALITY DUTY PLANS</w:t>
      </w:r>
    </w:p>
    <w:p w14:paraId="69DFA481" w14:textId="12D45D89" w:rsidR="006D005F" w:rsidRDefault="006D005F" w:rsidP="006D005F">
      <w:pPr>
        <w:rPr>
          <w:rFonts w:ascii="Arial" w:hAnsi="Arial" w:cs="Arial"/>
          <w:sz w:val="22"/>
          <w:szCs w:val="22"/>
          <w:lang w:eastAsia="en-GB"/>
        </w:rPr>
      </w:pPr>
      <w:r w:rsidRPr="00247090">
        <w:rPr>
          <w:rFonts w:ascii="Arial" w:hAnsi="Arial" w:cs="Arial"/>
          <w:sz w:val="22"/>
          <w:szCs w:val="22"/>
          <w:lang w:eastAsia="en-GB"/>
        </w:rPr>
        <w:t>The SES is reviewed, amended, approved and published on an annual basis on the College’s web site</w:t>
      </w:r>
      <w:r>
        <w:rPr>
          <w:rFonts w:ascii="Arial" w:hAnsi="Arial" w:cs="Arial"/>
          <w:sz w:val="22"/>
          <w:szCs w:val="22"/>
          <w:lang w:eastAsia="en-GB"/>
        </w:rPr>
        <w:t xml:space="preserve">.  </w:t>
      </w:r>
      <w:r w:rsidRPr="00247090">
        <w:rPr>
          <w:rFonts w:ascii="Arial" w:hAnsi="Arial" w:cs="Arial"/>
          <w:sz w:val="22"/>
          <w:szCs w:val="22"/>
          <w:lang w:eastAsia="en-GB"/>
        </w:rPr>
        <w:t>The SES and action plans are updated on an annual basis following authorisation through the relevant committees, Equality and Diversity, College Leadership Team, and the Board.</w:t>
      </w:r>
    </w:p>
    <w:p w14:paraId="30F8BFFD" w14:textId="51EA0960" w:rsidR="006D005F" w:rsidRDefault="006D005F" w:rsidP="006D005F">
      <w:pPr>
        <w:rPr>
          <w:rFonts w:ascii="Arial" w:hAnsi="Arial" w:cs="Arial"/>
          <w:sz w:val="22"/>
          <w:szCs w:val="22"/>
          <w:lang w:eastAsia="en-GB"/>
        </w:rPr>
      </w:pPr>
    </w:p>
    <w:p w14:paraId="1A76981F" w14:textId="538C1B2D" w:rsidR="006D005F" w:rsidRDefault="006D005F" w:rsidP="006D005F">
      <w:pPr>
        <w:rPr>
          <w:rFonts w:ascii="Arial" w:hAnsi="Arial" w:cs="Arial"/>
          <w:sz w:val="22"/>
          <w:szCs w:val="22"/>
          <w:lang w:eastAsia="en-GB"/>
        </w:rPr>
      </w:pPr>
    </w:p>
    <w:p w14:paraId="5306F832" w14:textId="4D6C6E94" w:rsidR="00C56A77" w:rsidRDefault="00C56A77" w:rsidP="006D005F">
      <w:pPr>
        <w:rPr>
          <w:rFonts w:ascii="Arial" w:hAnsi="Arial" w:cs="Arial"/>
          <w:sz w:val="22"/>
          <w:szCs w:val="22"/>
          <w:lang w:eastAsia="en-GB"/>
        </w:rPr>
      </w:pPr>
    </w:p>
    <w:p w14:paraId="6CC8C98A" w14:textId="77777777" w:rsidR="00042259" w:rsidRPr="000D5D60" w:rsidRDefault="00042259" w:rsidP="00EB5C09">
      <w:pPr>
        <w:rPr>
          <w:sz w:val="16"/>
        </w:rPr>
      </w:pPr>
    </w:p>
    <w:p w14:paraId="6441604B" w14:textId="77777777" w:rsidR="00636BB3" w:rsidRPr="00636BB3" w:rsidRDefault="00636BB3" w:rsidP="00636BB3">
      <w:pPr>
        <w:spacing w:after="120"/>
        <w:rPr>
          <w:rFonts w:ascii="Arial" w:hAnsi="Arial" w:cs="Arial"/>
          <w:b/>
          <w:bCs/>
          <w:sz w:val="20"/>
          <w:szCs w:val="22"/>
          <w:lang w:eastAsia="en-GB"/>
        </w:rPr>
      </w:pPr>
      <w:r w:rsidRPr="00636BB3">
        <w:rPr>
          <w:rFonts w:ascii="Arial" w:hAnsi="Arial" w:cs="Arial"/>
          <w:b/>
          <w:bCs/>
          <w:sz w:val="20"/>
          <w:szCs w:val="22"/>
          <w:lang w:eastAsia="en-GB"/>
        </w:rPr>
        <w:t xml:space="preserve">Review </w:t>
      </w:r>
    </w:p>
    <w:tbl>
      <w:tblPr>
        <w:tblW w:w="8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37"/>
        <w:gridCol w:w="2916"/>
        <w:gridCol w:w="1486"/>
        <w:gridCol w:w="1486"/>
      </w:tblGrid>
      <w:tr w:rsidR="00636BB3" w:rsidRPr="00636BB3" w14:paraId="1433C5FC" w14:textId="77777777" w:rsidTr="00636BB3">
        <w:tc>
          <w:tcPr>
            <w:tcW w:w="2837" w:type="dxa"/>
            <w:shd w:val="clear" w:color="auto" w:fill="D5DCE4"/>
          </w:tcPr>
          <w:p w14:paraId="3B1805C6" w14:textId="77777777" w:rsidR="00636BB3" w:rsidRPr="00636BB3" w:rsidRDefault="00636BB3" w:rsidP="00636BB3">
            <w:pPr>
              <w:spacing w:before="20" w:after="20"/>
              <w:rPr>
                <w:rFonts w:ascii="Arial" w:hAnsi="Arial" w:cs="Arial"/>
                <w:b/>
                <w:bCs/>
                <w:sz w:val="20"/>
                <w:szCs w:val="22"/>
                <w:lang w:eastAsia="en-GB"/>
              </w:rPr>
            </w:pPr>
            <w:r w:rsidRPr="00636BB3">
              <w:rPr>
                <w:rFonts w:ascii="Arial" w:hAnsi="Arial" w:cs="Arial"/>
                <w:b/>
                <w:bCs/>
                <w:sz w:val="20"/>
                <w:szCs w:val="22"/>
                <w:lang w:eastAsia="en-GB"/>
              </w:rPr>
              <w:t>Reviewed/Approved</w:t>
            </w:r>
          </w:p>
        </w:tc>
        <w:tc>
          <w:tcPr>
            <w:tcW w:w="2916" w:type="dxa"/>
            <w:shd w:val="clear" w:color="auto" w:fill="D5DCE4"/>
          </w:tcPr>
          <w:p w14:paraId="23A23F51" w14:textId="77777777" w:rsidR="00636BB3" w:rsidRPr="00636BB3" w:rsidRDefault="00636BB3" w:rsidP="00636BB3">
            <w:pPr>
              <w:spacing w:before="20" w:after="20"/>
              <w:rPr>
                <w:rFonts w:ascii="Arial" w:hAnsi="Arial" w:cs="Arial"/>
                <w:b/>
                <w:bCs/>
                <w:sz w:val="20"/>
                <w:szCs w:val="22"/>
                <w:lang w:eastAsia="en-GB"/>
              </w:rPr>
            </w:pPr>
            <w:r w:rsidRPr="00636BB3">
              <w:rPr>
                <w:rFonts w:ascii="Arial" w:hAnsi="Arial" w:cs="Arial"/>
                <w:b/>
                <w:bCs/>
                <w:sz w:val="20"/>
                <w:szCs w:val="22"/>
                <w:lang w:eastAsia="en-GB"/>
              </w:rPr>
              <w:t>By</w:t>
            </w:r>
          </w:p>
        </w:tc>
        <w:tc>
          <w:tcPr>
            <w:tcW w:w="1486" w:type="dxa"/>
            <w:shd w:val="clear" w:color="auto" w:fill="D5DCE4"/>
          </w:tcPr>
          <w:p w14:paraId="2263DDB8" w14:textId="77777777" w:rsidR="00636BB3" w:rsidRPr="00636BB3" w:rsidRDefault="00636BB3" w:rsidP="00636BB3">
            <w:pPr>
              <w:spacing w:before="20" w:after="20"/>
              <w:rPr>
                <w:rFonts w:ascii="Arial" w:hAnsi="Arial" w:cs="Arial"/>
                <w:b/>
                <w:bCs/>
                <w:sz w:val="20"/>
                <w:szCs w:val="22"/>
                <w:lang w:eastAsia="en-GB"/>
              </w:rPr>
            </w:pPr>
            <w:r w:rsidRPr="00636BB3">
              <w:rPr>
                <w:rFonts w:ascii="Arial" w:hAnsi="Arial" w:cs="Arial"/>
                <w:b/>
                <w:bCs/>
                <w:sz w:val="20"/>
                <w:szCs w:val="22"/>
                <w:lang w:eastAsia="en-GB"/>
              </w:rPr>
              <w:t>Date</w:t>
            </w:r>
          </w:p>
        </w:tc>
        <w:tc>
          <w:tcPr>
            <w:tcW w:w="1486" w:type="dxa"/>
            <w:shd w:val="clear" w:color="auto" w:fill="D5DCE4"/>
          </w:tcPr>
          <w:p w14:paraId="6C3DA6C5" w14:textId="77777777" w:rsidR="00636BB3" w:rsidRPr="00636BB3" w:rsidRDefault="00636BB3" w:rsidP="00636BB3">
            <w:pPr>
              <w:spacing w:before="20" w:after="20"/>
              <w:rPr>
                <w:rFonts w:ascii="Arial" w:hAnsi="Arial" w:cs="Arial"/>
                <w:b/>
                <w:bCs/>
                <w:sz w:val="20"/>
                <w:szCs w:val="22"/>
                <w:lang w:eastAsia="en-GB"/>
              </w:rPr>
            </w:pPr>
            <w:r w:rsidRPr="00636BB3">
              <w:rPr>
                <w:rFonts w:ascii="Arial" w:hAnsi="Arial" w:cs="Arial"/>
                <w:b/>
                <w:bCs/>
                <w:sz w:val="20"/>
                <w:szCs w:val="22"/>
                <w:lang w:eastAsia="en-GB"/>
              </w:rPr>
              <w:t>Review Date</w:t>
            </w:r>
          </w:p>
        </w:tc>
      </w:tr>
      <w:tr w:rsidR="00636BB3" w:rsidRPr="00636BB3" w14:paraId="12E26EF8" w14:textId="77777777" w:rsidTr="00636BB3">
        <w:tc>
          <w:tcPr>
            <w:tcW w:w="2837" w:type="dxa"/>
            <w:shd w:val="clear" w:color="auto" w:fill="auto"/>
          </w:tcPr>
          <w:p w14:paraId="213F161D" w14:textId="77777777" w:rsidR="00636BB3" w:rsidRPr="00636BB3" w:rsidRDefault="00636BB3" w:rsidP="00636BB3">
            <w:pPr>
              <w:spacing w:before="20" w:after="20"/>
              <w:ind w:left="14" w:hanging="14"/>
              <w:rPr>
                <w:rFonts w:ascii="Arial" w:hAnsi="Arial" w:cs="Arial"/>
                <w:sz w:val="20"/>
                <w:szCs w:val="22"/>
                <w:lang w:eastAsia="en-GB"/>
              </w:rPr>
            </w:pPr>
            <w:r w:rsidRPr="00636BB3">
              <w:rPr>
                <w:rFonts w:ascii="Arial" w:hAnsi="Arial" w:cs="Arial"/>
                <w:sz w:val="20"/>
                <w:szCs w:val="22"/>
                <w:lang w:eastAsia="en-GB"/>
              </w:rPr>
              <w:t>Updated by</w:t>
            </w:r>
          </w:p>
        </w:tc>
        <w:tc>
          <w:tcPr>
            <w:tcW w:w="2916" w:type="dxa"/>
            <w:shd w:val="clear" w:color="auto" w:fill="auto"/>
          </w:tcPr>
          <w:p w14:paraId="0C40078B" w14:textId="77777777" w:rsidR="00636BB3" w:rsidRPr="00636BB3" w:rsidRDefault="00636BB3" w:rsidP="00636BB3">
            <w:pPr>
              <w:spacing w:before="20" w:after="20"/>
              <w:ind w:left="14" w:hanging="14"/>
              <w:rPr>
                <w:rFonts w:ascii="Arial" w:hAnsi="Arial" w:cs="Arial"/>
                <w:sz w:val="20"/>
                <w:szCs w:val="22"/>
                <w:lang w:eastAsia="en-GB"/>
              </w:rPr>
            </w:pPr>
            <w:r w:rsidRPr="00636BB3">
              <w:rPr>
                <w:rFonts w:ascii="Arial" w:hAnsi="Arial" w:cs="Arial"/>
                <w:sz w:val="20"/>
                <w:szCs w:val="22"/>
                <w:lang w:eastAsia="en-GB"/>
              </w:rPr>
              <w:t>Mandy Davis</w:t>
            </w:r>
          </w:p>
        </w:tc>
        <w:tc>
          <w:tcPr>
            <w:tcW w:w="1486" w:type="dxa"/>
            <w:shd w:val="clear" w:color="auto" w:fill="auto"/>
          </w:tcPr>
          <w:p w14:paraId="0F6E0B08" w14:textId="77777777" w:rsidR="00636BB3" w:rsidRPr="00636BB3" w:rsidRDefault="00636BB3" w:rsidP="00636BB3">
            <w:pPr>
              <w:spacing w:before="20" w:after="20"/>
              <w:ind w:left="14" w:hanging="14"/>
              <w:rPr>
                <w:rFonts w:ascii="Arial" w:hAnsi="Arial" w:cs="Arial"/>
                <w:sz w:val="20"/>
                <w:szCs w:val="22"/>
                <w:lang w:eastAsia="en-GB"/>
              </w:rPr>
            </w:pPr>
            <w:r w:rsidRPr="00636BB3">
              <w:rPr>
                <w:rFonts w:ascii="Arial" w:hAnsi="Arial" w:cs="Arial"/>
                <w:sz w:val="20"/>
                <w:szCs w:val="22"/>
                <w:lang w:eastAsia="en-GB"/>
              </w:rPr>
              <w:t>14.04.20</w:t>
            </w:r>
          </w:p>
        </w:tc>
        <w:tc>
          <w:tcPr>
            <w:tcW w:w="1486" w:type="dxa"/>
          </w:tcPr>
          <w:p w14:paraId="0BA9F9D7" w14:textId="3CB07F45" w:rsidR="00636BB3" w:rsidRPr="00636BB3" w:rsidRDefault="00142DDD" w:rsidP="00636BB3">
            <w:pPr>
              <w:spacing w:before="20" w:after="20"/>
              <w:ind w:left="14" w:hanging="14"/>
              <w:rPr>
                <w:rFonts w:ascii="Arial" w:hAnsi="Arial" w:cs="Arial"/>
                <w:sz w:val="20"/>
                <w:szCs w:val="22"/>
                <w:lang w:eastAsia="en-GB"/>
              </w:rPr>
            </w:pPr>
            <w:r>
              <w:rPr>
                <w:rFonts w:ascii="Arial" w:hAnsi="Arial" w:cs="Arial"/>
                <w:sz w:val="20"/>
                <w:szCs w:val="22"/>
                <w:lang w:eastAsia="en-GB"/>
              </w:rPr>
              <w:t>10.11.20</w:t>
            </w:r>
          </w:p>
        </w:tc>
      </w:tr>
    </w:tbl>
    <w:p w14:paraId="13C7ECF9" w14:textId="77777777" w:rsidR="00636BB3" w:rsidRPr="00636BB3" w:rsidRDefault="00636BB3" w:rsidP="00636BB3">
      <w:pPr>
        <w:rPr>
          <w:rFonts w:ascii="Arial" w:hAnsi="Arial" w:cs="Arial"/>
          <w:sz w:val="20"/>
          <w:szCs w:val="22"/>
          <w:lang w:eastAsia="en-GB"/>
        </w:rPr>
      </w:pPr>
    </w:p>
    <w:p w14:paraId="53DB0A7E" w14:textId="680C61CB" w:rsidR="00C56A77" w:rsidRPr="00247090" w:rsidRDefault="00C56A77" w:rsidP="006D005F">
      <w:pPr>
        <w:rPr>
          <w:rFonts w:ascii="Arial" w:hAnsi="Arial" w:cs="Arial"/>
          <w:sz w:val="22"/>
          <w:szCs w:val="22"/>
          <w:lang w:eastAsia="en-GB"/>
        </w:rPr>
      </w:pPr>
    </w:p>
    <w:sectPr w:rsidR="00C56A77" w:rsidRPr="00247090" w:rsidSect="00693493">
      <w:pgSz w:w="11906" w:h="16838" w:code="9"/>
      <w:pgMar w:top="1152" w:right="1296" w:bottom="1152"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BCB2" w14:textId="77777777" w:rsidR="00EB5C09" w:rsidRDefault="00EB5C09">
      <w:r>
        <w:separator/>
      </w:r>
    </w:p>
  </w:endnote>
  <w:endnote w:type="continuationSeparator" w:id="0">
    <w:p w14:paraId="3810EBF0" w14:textId="77777777" w:rsidR="00EB5C09" w:rsidRDefault="00EB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68D3" w14:textId="2E2F28B7" w:rsidR="00EB5C09" w:rsidRDefault="00EB5C09" w:rsidP="003B2412">
    <w:pPr>
      <w:pBdr>
        <w:top w:val="single" w:sz="2" w:space="1" w:color="BFBFBF" w:themeColor="background1" w:themeShade="BF"/>
      </w:pBdr>
      <w:tabs>
        <w:tab w:val="center" w:pos="4320"/>
        <w:tab w:val="right" w:pos="8640"/>
      </w:tabs>
      <w:rPr>
        <w:rFonts w:ascii="Arial Narrow" w:hAnsi="Arial Narrow" w:cs="Arial"/>
        <w:color w:val="2E74B5" w:themeColor="accent1" w:themeShade="BF"/>
        <w:sz w:val="16"/>
      </w:rPr>
    </w:pPr>
    <w:proofErr w:type="spellStart"/>
    <w:r>
      <w:rPr>
        <w:rFonts w:ascii="Arial Narrow" w:hAnsi="Arial Narrow" w:cs="Arial"/>
        <w:color w:val="2E74B5" w:themeColor="accent1" w:themeShade="BF"/>
        <w:sz w:val="16"/>
      </w:rPr>
      <w:t>MDa</w:t>
    </w:r>
    <w:proofErr w:type="spellEnd"/>
    <w:r w:rsidRPr="00272249">
      <w:rPr>
        <w:rFonts w:ascii="Arial Narrow" w:hAnsi="Arial Narrow" w:cs="Arial"/>
        <w:color w:val="2E74B5" w:themeColor="accent1" w:themeShade="BF"/>
        <w:sz w:val="16"/>
      </w:rPr>
      <w:t>/</w:t>
    </w:r>
    <w:proofErr w:type="spellStart"/>
    <w:r>
      <w:rPr>
        <w:rFonts w:ascii="Arial Narrow" w:hAnsi="Arial Narrow" w:cs="Arial"/>
        <w:color w:val="2E74B5" w:themeColor="accent1" w:themeShade="BF"/>
        <w:sz w:val="16"/>
      </w:rPr>
      <w:t>RCh</w:t>
    </w:r>
    <w:proofErr w:type="spellEnd"/>
    <w:r>
      <w:rPr>
        <w:rFonts w:ascii="Arial Narrow" w:hAnsi="Arial Narrow" w:cs="Arial"/>
        <w:color w:val="2E74B5" w:themeColor="accent1" w:themeShade="BF"/>
        <w:sz w:val="16"/>
      </w:rPr>
      <w:t xml:space="preserve"> Equality and Diversity Policy (11-2020)</w:t>
    </w:r>
  </w:p>
  <w:p w14:paraId="499B3C98" w14:textId="77777777" w:rsidR="00EB5C09" w:rsidRPr="004D5901" w:rsidRDefault="00EB5C09" w:rsidP="00AA321D">
    <w:pPr>
      <w:pBdr>
        <w:top w:val="single" w:sz="2" w:space="1" w:color="BFBFBF" w:themeColor="background1" w:themeShade="BF"/>
      </w:pBdr>
      <w:tabs>
        <w:tab w:val="center" w:pos="4320"/>
        <w:tab w:val="right" w:pos="8640"/>
      </w:tabs>
      <w:jc w:val="right"/>
      <w:rPr>
        <w:rFonts w:ascii="Arial Narrow" w:hAnsi="Arial Narrow" w:cs="Arial"/>
        <w:color w:val="2E74B5" w:themeColor="accent1" w:themeShade="BF"/>
        <w:sz w:val="16"/>
      </w:rPr>
    </w:pPr>
    <w:r w:rsidRPr="00272249">
      <w:rPr>
        <w:rFonts w:cs="Arial"/>
        <w:color w:val="2E74B5" w:themeColor="accent1" w:themeShade="BF"/>
        <w:sz w:val="16"/>
      </w:rPr>
      <w:t xml:space="preserve"> </w:t>
    </w:r>
    <w:r w:rsidRPr="00272249">
      <w:rPr>
        <w:rFonts w:cs="Arial"/>
        <w:color w:val="2E74B5" w:themeColor="accent1" w:themeShade="BF"/>
        <w:sz w:val="16"/>
      </w:rPr>
      <w:sym w:font="Wingdings 3" w:char="F07D"/>
    </w:r>
    <w:r w:rsidRPr="00272249">
      <w:rPr>
        <w:rFonts w:cs="Arial"/>
        <w:color w:val="2E74B5" w:themeColor="accent1" w:themeShade="BF"/>
        <w:sz w:val="16"/>
      </w:rPr>
      <w:t xml:space="preserve"> </w:t>
    </w:r>
    <w:r w:rsidRPr="00272249">
      <w:rPr>
        <w:rFonts w:ascii="Arial Narrow" w:hAnsi="Arial Narrow"/>
        <w:color w:val="2E74B5" w:themeColor="accent1" w:themeShade="BF"/>
        <w:sz w:val="16"/>
        <w:szCs w:val="16"/>
      </w:rPr>
      <w:t xml:space="preserve"> page </w:t>
    </w:r>
    <w:r w:rsidRPr="00272249">
      <w:rPr>
        <w:rFonts w:ascii="Arial Narrow" w:hAnsi="Arial Narrow"/>
        <w:b/>
        <w:bCs/>
        <w:color w:val="2E74B5" w:themeColor="accent1" w:themeShade="BF"/>
        <w:sz w:val="16"/>
        <w:szCs w:val="16"/>
      </w:rPr>
      <w:fldChar w:fldCharType="begin"/>
    </w:r>
    <w:r w:rsidRPr="00272249">
      <w:rPr>
        <w:rFonts w:ascii="Arial Narrow" w:hAnsi="Arial Narrow"/>
        <w:b/>
        <w:bCs/>
        <w:color w:val="2E74B5" w:themeColor="accent1" w:themeShade="BF"/>
        <w:sz w:val="16"/>
        <w:szCs w:val="16"/>
      </w:rPr>
      <w:instrText xml:space="preserve"> PAGE </w:instrText>
    </w:r>
    <w:r w:rsidRPr="00272249">
      <w:rPr>
        <w:rFonts w:ascii="Arial Narrow" w:hAnsi="Arial Narrow"/>
        <w:b/>
        <w:bCs/>
        <w:color w:val="2E74B5" w:themeColor="accent1" w:themeShade="BF"/>
        <w:sz w:val="16"/>
        <w:szCs w:val="16"/>
      </w:rPr>
      <w:fldChar w:fldCharType="separate"/>
    </w:r>
    <w:r>
      <w:rPr>
        <w:rFonts w:ascii="Arial Narrow" w:hAnsi="Arial Narrow"/>
        <w:b/>
        <w:bCs/>
        <w:noProof/>
        <w:color w:val="2E74B5" w:themeColor="accent1" w:themeShade="BF"/>
        <w:sz w:val="16"/>
        <w:szCs w:val="16"/>
      </w:rPr>
      <w:t>17</w:t>
    </w:r>
    <w:r w:rsidRPr="00272249">
      <w:rPr>
        <w:rFonts w:ascii="Arial Narrow" w:hAnsi="Arial Narrow"/>
        <w:b/>
        <w:bCs/>
        <w:color w:val="2E74B5" w:themeColor="accent1" w:themeShade="BF"/>
        <w:sz w:val="16"/>
        <w:szCs w:val="16"/>
      </w:rPr>
      <w:fldChar w:fldCharType="end"/>
    </w:r>
    <w:r w:rsidRPr="00272249">
      <w:rPr>
        <w:rFonts w:ascii="Arial Narrow" w:hAnsi="Arial Narrow"/>
        <w:color w:val="2E74B5" w:themeColor="accent1" w:themeShade="BF"/>
        <w:sz w:val="16"/>
        <w:szCs w:val="16"/>
      </w:rPr>
      <w:t xml:space="preserve"> of </w:t>
    </w:r>
    <w:r w:rsidRPr="00272249">
      <w:rPr>
        <w:rFonts w:ascii="Arial Narrow" w:hAnsi="Arial Narrow"/>
        <w:b/>
        <w:bCs/>
        <w:color w:val="2E74B5" w:themeColor="accent1" w:themeShade="BF"/>
        <w:sz w:val="16"/>
        <w:szCs w:val="16"/>
      </w:rPr>
      <w:fldChar w:fldCharType="begin"/>
    </w:r>
    <w:r w:rsidRPr="00272249">
      <w:rPr>
        <w:rFonts w:ascii="Arial Narrow" w:hAnsi="Arial Narrow"/>
        <w:b/>
        <w:bCs/>
        <w:color w:val="2E74B5" w:themeColor="accent1" w:themeShade="BF"/>
        <w:sz w:val="16"/>
        <w:szCs w:val="16"/>
      </w:rPr>
      <w:instrText xml:space="preserve"> NUMPAGES  </w:instrText>
    </w:r>
    <w:r w:rsidRPr="00272249">
      <w:rPr>
        <w:rFonts w:ascii="Arial Narrow" w:hAnsi="Arial Narrow"/>
        <w:b/>
        <w:bCs/>
        <w:color w:val="2E74B5" w:themeColor="accent1" w:themeShade="BF"/>
        <w:sz w:val="16"/>
        <w:szCs w:val="16"/>
      </w:rPr>
      <w:fldChar w:fldCharType="separate"/>
    </w:r>
    <w:r>
      <w:rPr>
        <w:rFonts w:ascii="Arial Narrow" w:hAnsi="Arial Narrow"/>
        <w:b/>
        <w:bCs/>
        <w:noProof/>
        <w:color w:val="2E74B5" w:themeColor="accent1" w:themeShade="BF"/>
        <w:sz w:val="16"/>
        <w:szCs w:val="16"/>
      </w:rPr>
      <w:t>19</w:t>
    </w:r>
    <w:r w:rsidRPr="00272249">
      <w:rPr>
        <w:rFonts w:ascii="Arial Narrow" w:hAnsi="Arial Narrow"/>
        <w:b/>
        <w:bCs/>
        <w:color w:val="2E74B5" w:themeColor="accent1" w:themeShade="BF"/>
        <w:sz w:val="16"/>
        <w:szCs w:val="16"/>
      </w:rPr>
      <w:fldChar w:fldCharType="end"/>
    </w:r>
    <w:r w:rsidRPr="00272249">
      <w:rPr>
        <w:rFonts w:cs="Arial"/>
        <w:color w:val="2E74B5" w:themeColor="accent1" w:themeShade="B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B37D" w14:textId="346880E3" w:rsidR="00EB5C09" w:rsidRDefault="00EB5C09" w:rsidP="007367B8">
    <w:pPr>
      <w:pBdr>
        <w:top w:val="single" w:sz="2" w:space="1" w:color="BFBFBF" w:themeColor="background1" w:themeShade="BF"/>
      </w:pBdr>
      <w:tabs>
        <w:tab w:val="center" w:pos="4320"/>
        <w:tab w:val="right" w:pos="8640"/>
      </w:tabs>
      <w:rPr>
        <w:rFonts w:ascii="Arial Narrow" w:hAnsi="Arial Narrow" w:cs="Arial"/>
        <w:color w:val="2E74B5" w:themeColor="accent1" w:themeShade="BF"/>
        <w:sz w:val="16"/>
      </w:rPr>
    </w:pPr>
    <w:r>
      <w:rPr>
        <w:rFonts w:ascii="Arial Narrow" w:hAnsi="Arial Narrow" w:cs="Arial"/>
        <w:color w:val="2E74B5" w:themeColor="accent1" w:themeShade="BF"/>
        <w:sz w:val="16"/>
      </w:rPr>
      <w:t>MDa</w:t>
    </w:r>
    <w:r w:rsidRPr="00272249">
      <w:rPr>
        <w:rFonts w:ascii="Arial Narrow" w:hAnsi="Arial Narrow" w:cs="Arial"/>
        <w:color w:val="2E74B5" w:themeColor="accent1" w:themeShade="BF"/>
        <w:sz w:val="16"/>
      </w:rPr>
      <w:t xml:space="preserve">/jjg/ </w:t>
    </w:r>
    <w:r>
      <w:rPr>
        <w:rFonts w:ascii="Arial Narrow" w:hAnsi="Arial Narrow" w:cs="Arial"/>
        <w:color w:val="2E74B5" w:themeColor="accent1" w:themeShade="BF"/>
        <w:sz w:val="16"/>
      </w:rPr>
      <w:t>Equality and Diversity Policy (04-2020)</w:t>
    </w:r>
  </w:p>
  <w:p w14:paraId="74F1A384" w14:textId="77777777" w:rsidR="00EB5C09" w:rsidRPr="007367B8" w:rsidRDefault="00EB5C09" w:rsidP="007367B8">
    <w:pPr>
      <w:pBdr>
        <w:top w:val="single" w:sz="2" w:space="1" w:color="BFBFBF" w:themeColor="background1" w:themeShade="BF"/>
      </w:pBdr>
      <w:tabs>
        <w:tab w:val="center" w:pos="4320"/>
        <w:tab w:val="right" w:pos="8640"/>
      </w:tabs>
      <w:jc w:val="right"/>
      <w:rPr>
        <w:rFonts w:ascii="Arial Narrow" w:hAnsi="Arial Narrow" w:cs="Arial"/>
        <w:color w:val="2E74B5" w:themeColor="accent1" w:themeShade="BF"/>
        <w:sz w:val="16"/>
      </w:rPr>
    </w:pPr>
    <w:r w:rsidRPr="00272249">
      <w:rPr>
        <w:rFonts w:cs="Arial"/>
        <w:color w:val="2E74B5" w:themeColor="accent1" w:themeShade="BF"/>
        <w:sz w:val="16"/>
      </w:rPr>
      <w:t xml:space="preserve"> </w:t>
    </w:r>
    <w:r w:rsidRPr="00272249">
      <w:rPr>
        <w:rFonts w:cs="Arial"/>
        <w:color w:val="2E74B5" w:themeColor="accent1" w:themeShade="BF"/>
        <w:sz w:val="16"/>
      </w:rPr>
      <w:sym w:font="Wingdings 3" w:char="F07D"/>
    </w:r>
    <w:r w:rsidRPr="00272249">
      <w:rPr>
        <w:rFonts w:cs="Arial"/>
        <w:color w:val="2E74B5" w:themeColor="accent1" w:themeShade="BF"/>
        <w:sz w:val="16"/>
      </w:rPr>
      <w:t xml:space="preserve"> </w:t>
    </w:r>
    <w:r w:rsidRPr="00272249">
      <w:rPr>
        <w:rFonts w:ascii="Arial Narrow" w:hAnsi="Arial Narrow"/>
        <w:color w:val="2E74B5" w:themeColor="accent1" w:themeShade="BF"/>
        <w:sz w:val="16"/>
        <w:szCs w:val="16"/>
      </w:rPr>
      <w:t xml:space="preserve"> page </w:t>
    </w:r>
    <w:r w:rsidRPr="00272249">
      <w:rPr>
        <w:rFonts w:ascii="Arial Narrow" w:hAnsi="Arial Narrow"/>
        <w:b/>
        <w:bCs/>
        <w:color w:val="2E74B5" w:themeColor="accent1" w:themeShade="BF"/>
        <w:sz w:val="16"/>
        <w:szCs w:val="16"/>
      </w:rPr>
      <w:fldChar w:fldCharType="begin"/>
    </w:r>
    <w:r w:rsidRPr="00272249">
      <w:rPr>
        <w:rFonts w:ascii="Arial Narrow" w:hAnsi="Arial Narrow"/>
        <w:b/>
        <w:bCs/>
        <w:color w:val="2E74B5" w:themeColor="accent1" w:themeShade="BF"/>
        <w:sz w:val="16"/>
        <w:szCs w:val="16"/>
      </w:rPr>
      <w:instrText xml:space="preserve"> PAGE </w:instrText>
    </w:r>
    <w:r w:rsidRPr="00272249">
      <w:rPr>
        <w:rFonts w:ascii="Arial Narrow" w:hAnsi="Arial Narrow"/>
        <w:b/>
        <w:bCs/>
        <w:color w:val="2E74B5" w:themeColor="accent1" w:themeShade="BF"/>
        <w:sz w:val="16"/>
        <w:szCs w:val="16"/>
      </w:rPr>
      <w:fldChar w:fldCharType="separate"/>
    </w:r>
    <w:r>
      <w:rPr>
        <w:rFonts w:ascii="Arial Narrow" w:hAnsi="Arial Narrow"/>
        <w:b/>
        <w:bCs/>
        <w:noProof/>
        <w:color w:val="2E74B5" w:themeColor="accent1" w:themeShade="BF"/>
        <w:sz w:val="16"/>
        <w:szCs w:val="16"/>
      </w:rPr>
      <w:t>19</w:t>
    </w:r>
    <w:r w:rsidRPr="00272249">
      <w:rPr>
        <w:rFonts w:ascii="Arial Narrow" w:hAnsi="Arial Narrow"/>
        <w:b/>
        <w:bCs/>
        <w:color w:val="2E74B5" w:themeColor="accent1" w:themeShade="BF"/>
        <w:sz w:val="16"/>
        <w:szCs w:val="16"/>
      </w:rPr>
      <w:fldChar w:fldCharType="end"/>
    </w:r>
    <w:r w:rsidRPr="00272249">
      <w:rPr>
        <w:rFonts w:ascii="Arial Narrow" w:hAnsi="Arial Narrow"/>
        <w:color w:val="2E74B5" w:themeColor="accent1" w:themeShade="BF"/>
        <w:sz w:val="16"/>
        <w:szCs w:val="16"/>
      </w:rPr>
      <w:t xml:space="preserve"> of </w:t>
    </w:r>
    <w:r w:rsidRPr="00272249">
      <w:rPr>
        <w:rFonts w:ascii="Arial Narrow" w:hAnsi="Arial Narrow"/>
        <w:b/>
        <w:bCs/>
        <w:color w:val="2E74B5" w:themeColor="accent1" w:themeShade="BF"/>
        <w:sz w:val="16"/>
        <w:szCs w:val="16"/>
      </w:rPr>
      <w:fldChar w:fldCharType="begin"/>
    </w:r>
    <w:r w:rsidRPr="00272249">
      <w:rPr>
        <w:rFonts w:ascii="Arial Narrow" w:hAnsi="Arial Narrow"/>
        <w:b/>
        <w:bCs/>
        <w:color w:val="2E74B5" w:themeColor="accent1" w:themeShade="BF"/>
        <w:sz w:val="16"/>
        <w:szCs w:val="16"/>
      </w:rPr>
      <w:instrText xml:space="preserve"> NUMPAGES  </w:instrText>
    </w:r>
    <w:r w:rsidRPr="00272249">
      <w:rPr>
        <w:rFonts w:ascii="Arial Narrow" w:hAnsi="Arial Narrow"/>
        <w:b/>
        <w:bCs/>
        <w:color w:val="2E74B5" w:themeColor="accent1" w:themeShade="BF"/>
        <w:sz w:val="16"/>
        <w:szCs w:val="16"/>
      </w:rPr>
      <w:fldChar w:fldCharType="separate"/>
    </w:r>
    <w:r>
      <w:rPr>
        <w:rFonts w:ascii="Arial Narrow" w:hAnsi="Arial Narrow"/>
        <w:b/>
        <w:bCs/>
        <w:noProof/>
        <w:color w:val="2E74B5" w:themeColor="accent1" w:themeShade="BF"/>
        <w:sz w:val="16"/>
        <w:szCs w:val="16"/>
      </w:rPr>
      <w:t>19</w:t>
    </w:r>
    <w:r w:rsidRPr="00272249">
      <w:rPr>
        <w:rFonts w:ascii="Arial Narrow" w:hAnsi="Arial Narrow"/>
        <w:b/>
        <w:bCs/>
        <w:color w:val="2E74B5" w:themeColor="accent1" w:themeShade="BF"/>
        <w:sz w:val="16"/>
        <w:szCs w:val="16"/>
      </w:rPr>
      <w:fldChar w:fldCharType="end"/>
    </w:r>
    <w:r w:rsidRPr="00272249">
      <w:rPr>
        <w:rFonts w:cs="Arial"/>
        <w:color w:val="2E74B5" w:themeColor="accent1" w:themeShade="B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D416" w14:textId="77777777" w:rsidR="00EB5C09" w:rsidRDefault="00EB5C09">
      <w:r>
        <w:separator/>
      </w:r>
    </w:p>
  </w:footnote>
  <w:footnote w:type="continuationSeparator" w:id="0">
    <w:p w14:paraId="48843A8D" w14:textId="77777777" w:rsidR="00EB5C09" w:rsidRDefault="00EB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C981" w14:textId="77777777" w:rsidR="00EB5C09" w:rsidRPr="00247090" w:rsidRDefault="00EB5C09" w:rsidP="002C3844">
    <w:pPr>
      <w:pStyle w:val="Header"/>
      <w:rPr>
        <w:sz w:val="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25pt;height:11.25pt" o:bullet="t">
        <v:imagedata r:id="rId1" o:title="j0115863"/>
      </v:shape>
    </w:pict>
  </w:numPicBullet>
  <w:numPicBullet w:numPicBulletId="1">
    <w:pict>
      <v:shape id="_x0000_i1223" type="#_x0000_t75" style="width:9pt;height:9pt" o:bullet="t">
        <v:imagedata r:id="rId2" o:title="BD10268_"/>
      </v:shape>
    </w:pict>
  </w:numPicBullet>
  <w:abstractNum w:abstractNumId="0" w15:restartNumberingAfterBreak="0">
    <w:nsid w:val="0BB41D82"/>
    <w:multiLevelType w:val="hybridMultilevel"/>
    <w:tmpl w:val="9782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C1988"/>
    <w:multiLevelType w:val="multilevel"/>
    <w:tmpl w:val="7D8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75DD9"/>
    <w:multiLevelType w:val="hybridMultilevel"/>
    <w:tmpl w:val="9708918E"/>
    <w:lvl w:ilvl="0" w:tplc="3C5CE684">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C4DB5"/>
    <w:multiLevelType w:val="hybridMultilevel"/>
    <w:tmpl w:val="B620620A"/>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9FF7826"/>
    <w:multiLevelType w:val="hybridMultilevel"/>
    <w:tmpl w:val="512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64D0A"/>
    <w:multiLevelType w:val="hybridMultilevel"/>
    <w:tmpl w:val="2D127D0A"/>
    <w:lvl w:ilvl="0" w:tplc="773E24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21012"/>
    <w:multiLevelType w:val="hybridMultilevel"/>
    <w:tmpl w:val="947E3B46"/>
    <w:lvl w:ilvl="0" w:tplc="5B4AB898">
      <w:start w:val="1"/>
      <w:numFmt w:val="bullet"/>
      <w:lvlText w:val=""/>
      <w:lvlPicBulletId w:val="0"/>
      <w:lvlJc w:val="left"/>
      <w:pPr>
        <w:tabs>
          <w:tab w:val="num" w:pos="360"/>
        </w:tabs>
        <w:ind w:left="360" w:hanging="360"/>
      </w:pPr>
      <w:rPr>
        <w:rFonts w:ascii="Symbol" w:hAnsi="Symbol" w:hint="default"/>
        <w:color w:val="auto"/>
        <w:sz w:val="16"/>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F2B8A"/>
    <w:multiLevelType w:val="multilevel"/>
    <w:tmpl w:val="19DC78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78088C"/>
    <w:multiLevelType w:val="hybridMultilevel"/>
    <w:tmpl w:val="3D5E89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ED51A6"/>
    <w:multiLevelType w:val="multilevel"/>
    <w:tmpl w:val="01AE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B144F"/>
    <w:multiLevelType w:val="hybridMultilevel"/>
    <w:tmpl w:val="F6C8FB26"/>
    <w:lvl w:ilvl="0" w:tplc="9A94BC74">
      <w:start w:val="8"/>
      <w:numFmt w:val="decimal"/>
      <w:lvlText w:val="%1"/>
      <w:lvlJc w:val="left"/>
      <w:pPr>
        <w:ind w:left="1080" w:hanging="360"/>
      </w:pPr>
      <w:rPr>
        <w:rFonts w:hint="default"/>
        <w:b/>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10489"/>
    <w:multiLevelType w:val="hybridMultilevel"/>
    <w:tmpl w:val="A00C64D0"/>
    <w:lvl w:ilvl="0" w:tplc="A498D18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C2046C7"/>
    <w:multiLevelType w:val="multilevel"/>
    <w:tmpl w:val="93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7436"/>
    <w:multiLevelType w:val="hybridMultilevel"/>
    <w:tmpl w:val="FB88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B21E6"/>
    <w:multiLevelType w:val="hybridMultilevel"/>
    <w:tmpl w:val="7CB00F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F3B81"/>
    <w:multiLevelType w:val="hybridMultilevel"/>
    <w:tmpl w:val="FFC24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73B01"/>
    <w:multiLevelType w:val="hybridMultilevel"/>
    <w:tmpl w:val="F5B0ECA6"/>
    <w:lvl w:ilvl="0" w:tplc="C0C4B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D0137"/>
    <w:multiLevelType w:val="hybridMultilevel"/>
    <w:tmpl w:val="A4E808A0"/>
    <w:lvl w:ilvl="0" w:tplc="5A2CAB64">
      <w:start w:val="1"/>
      <w:numFmt w:val="bullet"/>
      <w:lvlText w:val=""/>
      <w:lvlPicBulletId w:val="1"/>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3452D"/>
    <w:multiLevelType w:val="hybridMultilevel"/>
    <w:tmpl w:val="01D6B18A"/>
    <w:lvl w:ilvl="0" w:tplc="9F286D9E">
      <w:start w:val="1"/>
      <w:numFmt w:val="bullet"/>
      <w:lvlText w:val=""/>
      <w:lvlJc w:val="left"/>
      <w:pPr>
        <w:tabs>
          <w:tab w:val="num" w:pos="567"/>
        </w:tabs>
        <w:ind w:left="567" w:hanging="45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805EDE"/>
    <w:multiLevelType w:val="multilevel"/>
    <w:tmpl w:val="784448C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BA14D6E"/>
    <w:multiLevelType w:val="hybridMultilevel"/>
    <w:tmpl w:val="C332E51C"/>
    <w:lvl w:ilvl="0" w:tplc="5302099E">
      <w:start w:val="1"/>
      <w:numFmt w:val="decimal"/>
      <w:lvlText w:val="%1."/>
      <w:lvlJc w:val="left"/>
      <w:pPr>
        <w:tabs>
          <w:tab w:val="num" w:pos="1080"/>
        </w:tabs>
        <w:ind w:left="1080" w:hanging="720"/>
      </w:pPr>
      <w:rPr>
        <w:rFonts w:hint="default"/>
        <w:b/>
        <w:i w:val="0"/>
        <w:u w:val="none"/>
      </w:rPr>
    </w:lvl>
    <w:lvl w:ilvl="1" w:tplc="08090001">
      <w:start w:val="1"/>
      <w:numFmt w:val="bullet"/>
      <w:lvlText w:val=""/>
      <w:lvlJc w:val="left"/>
      <w:pPr>
        <w:tabs>
          <w:tab w:val="num" w:pos="1440"/>
        </w:tabs>
        <w:ind w:left="1440" w:hanging="360"/>
      </w:pPr>
      <w:rPr>
        <w:rFonts w:ascii="Symbol" w:hAnsi="Symbol" w:hint="default"/>
        <w:b/>
        <w:i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D31686"/>
    <w:multiLevelType w:val="hybridMultilevel"/>
    <w:tmpl w:val="C7E42EB6"/>
    <w:lvl w:ilvl="0" w:tplc="FF42543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547F2"/>
    <w:multiLevelType w:val="multilevel"/>
    <w:tmpl w:val="F26CB3CA"/>
    <w:lvl w:ilvl="0">
      <w:start w:val="1"/>
      <w:numFmt w:val="decimal"/>
      <w:pStyle w:val="PolicyHeading1"/>
      <w:lvlText w:val="%1."/>
      <w:lvlJc w:val="lef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4"/>
  </w:num>
  <w:num w:numId="6">
    <w:abstractNumId w:val="22"/>
  </w:num>
  <w:num w:numId="7">
    <w:abstractNumId w:val="15"/>
  </w:num>
  <w:num w:numId="8">
    <w:abstractNumId w:val="18"/>
  </w:num>
  <w:num w:numId="9">
    <w:abstractNumId w:val="3"/>
  </w:num>
  <w:num w:numId="10">
    <w:abstractNumId w:val="19"/>
  </w:num>
  <w:num w:numId="11">
    <w:abstractNumId w:val="7"/>
  </w:num>
  <w:num w:numId="12">
    <w:abstractNumId w:val="12"/>
  </w:num>
  <w:num w:numId="13">
    <w:abstractNumId w:val="1"/>
  </w:num>
  <w:num w:numId="14">
    <w:abstractNumId w:val="21"/>
  </w:num>
  <w:num w:numId="15">
    <w:abstractNumId w:val="9"/>
  </w:num>
  <w:num w:numId="16">
    <w:abstractNumId w:val="20"/>
  </w:num>
  <w:num w:numId="17">
    <w:abstractNumId w:val="13"/>
  </w:num>
  <w:num w:numId="18">
    <w:abstractNumId w:val="2"/>
  </w:num>
  <w:num w:numId="19">
    <w:abstractNumId w:val="6"/>
  </w:num>
  <w:num w:numId="20">
    <w:abstractNumId w:val="17"/>
  </w:num>
  <w:num w:numId="21">
    <w:abstractNumId w:val="16"/>
  </w:num>
  <w:num w:numId="22">
    <w:abstractNumId w:val="22"/>
  </w:num>
  <w:num w:numId="23">
    <w:abstractNumId w:val="22"/>
  </w:num>
  <w:num w:numId="24">
    <w:abstractNumId w:val="22"/>
  </w:num>
  <w:num w:numId="25">
    <w:abstractNumId w:val="22"/>
  </w:num>
  <w:num w:numId="26">
    <w:abstractNumId w:val="5"/>
  </w:num>
  <w:num w:numId="27">
    <w:abstractNumId w:val="10"/>
  </w:num>
  <w:num w:numId="28">
    <w:abstractNumId w:val="22"/>
  </w:num>
  <w:num w:numId="29">
    <w:abstractNumId w:val="22"/>
  </w:num>
  <w:num w:numId="30">
    <w:abstractNumId w:val="2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CA"/>
    <w:rsid w:val="000039DE"/>
    <w:rsid w:val="000102DD"/>
    <w:rsid w:val="00042259"/>
    <w:rsid w:val="000671DD"/>
    <w:rsid w:val="00073D09"/>
    <w:rsid w:val="00083487"/>
    <w:rsid w:val="0009775F"/>
    <w:rsid w:val="000C1638"/>
    <w:rsid w:val="000D1461"/>
    <w:rsid w:val="000E4BA2"/>
    <w:rsid w:val="0010618E"/>
    <w:rsid w:val="00106B7A"/>
    <w:rsid w:val="00106D49"/>
    <w:rsid w:val="00116DB8"/>
    <w:rsid w:val="00125680"/>
    <w:rsid w:val="001269CE"/>
    <w:rsid w:val="001361CF"/>
    <w:rsid w:val="00142DDD"/>
    <w:rsid w:val="0016475B"/>
    <w:rsid w:val="0016506D"/>
    <w:rsid w:val="0016715E"/>
    <w:rsid w:val="00177D88"/>
    <w:rsid w:val="001926C1"/>
    <w:rsid w:val="00196D5F"/>
    <w:rsid w:val="001B302E"/>
    <w:rsid w:val="0024577F"/>
    <w:rsid w:val="00247090"/>
    <w:rsid w:val="00247612"/>
    <w:rsid w:val="002550C1"/>
    <w:rsid w:val="00263971"/>
    <w:rsid w:val="00266BD4"/>
    <w:rsid w:val="00280BB8"/>
    <w:rsid w:val="00280F0D"/>
    <w:rsid w:val="00285867"/>
    <w:rsid w:val="0029354A"/>
    <w:rsid w:val="002A5A06"/>
    <w:rsid w:val="002B14F4"/>
    <w:rsid w:val="002C3844"/>
    <w:rsid w:val="002C3D8E"/>
    <w:rsid w:val="002D706A"/>
    <w:rsid w:val="002E6B12"/>
    <w:rsid w:val="002F6A7B"/>
    <w:rsid w:val="00330C68"/>
    <w:rsid w:val="003335DC"/>
    <w:rsid w:val="0039604D"/>
    <w:rsid w:val="003B2412"/>
    <w:rsid w:val="003C4D28"/>
    <w:rsid w:val="003C687F"/>
    <w:rsid w:val="003C7A2B"/>
    <w:rsid w:val="003D28C7"/>
    <w:rsid w:val="003F10A1"/>
    <w:rsid w:val="003F2DCE"/>
    <w:rsid w:val="004121FE"/>
    <w:rsid w:val="004139B9"/>
    <w:rsid w:val="00413EC3"/>
    <w:rsid w:val="00414A92"/>
    <w:rsid w:val="00474D2E"/>
    <w:rsid w:val="0048471B"/>
    <w:rsid w:val="0048682B"/>
    <w:rsid w:val="00490C50"/>
    <w:rsid w:val="004A5981"/>
    <w:rsid w:val="004B3E68"/>
    <w:rsid w:val="004D04E2"/>
    <w:rsid w:val="004D4147"/>
    <w:rsid w:val="004E12B1"/>
    <w:rsid w:val="004E1E60"/>
    <w:rsid w:val="004E2718"/>
    <w:rsid w:val="004F3367"/>
    <w:rsid w:val="00522E28"/>
    <w:rsid w:val="00537374"/>
    <w:rsid w:val="00542A1C"/>
    <w:rsid w:val="00545303"/>
    <w:rsid w:val="005A48FA"/>
    <w:rsid w:val="005D7399"/>
    <w:rsid w:val="005D766F"/>
    <w:rsid w:val="005F7237"/>
    <w:rsid w:val="00622C8A"/>
    <w:rsid w:val="00636BB3"/>
    <w:rsid w:val="00637BD9"/>
    <w:rsid w:val="00645B02"/>
    <w:rsid w:val="006567CA"/>
    <w:rsid w:val="006625AA"/>
    <w:rsid w:val="00674005"/>
    <w:rsid w:val="006773C7"/>
    <w:rsid w:val="00693493"/>
    <w:rsid w:val="00695ED6"/>
    <w:rsid w:val="00696115"/>
    <w:rsid w:val="00697721"/>
    <w:rsid w:val="006A0986"/>
    <w:rsid w:val="006A552E"/>
    <w:rsid w:val="006A7F3B"/>
    <w:rsid w:val="006C07FE"/>
    <w:rsid w:val="006C2656"/>
    <w:rsid w:val="006D005F"/>
    <w:rsid w:val="006D492D"/>
    <w:rsid w:val="006D54B0"/>
    <w:rsid w:val="006D6F76"/>
    <w:rsid w:val="006F4C76"/>
    <w:rsid w:val="00707442"/>
    <w:rsid w:val="00711845"/>
    <w:rsid w:val="00723742"/>
    <w:rsid w:val="00727EFD"/>
    <w:rsid w:val="00731C65"/>
    <w:rsid w:val="00735966"/>
    <w:rsid w:val="007367B8"/>
    <w:rsid w:val="00741AD2"/>
    <w:rsid w:val="00754B64"/>
    <w:rsid w:val="00756D4E"/>
    <w:rsid w:val="00771C33"/>
    <w:rsid w:val="0077538E"/>
    <w:rsid w:val="00776635"/>
    <w:rsid w:val="007A5F00"/>
    <w:rsid w:val="007B722D"/>
    <w:rsid w:val="007E41AD"/>
    <w:rsid w:val="008002CE"/>
    <w:rsid w:val="008072B7"/>
    <w:rsid w:val="00814421"/>
    <w:rsid w:val="0082360E"/>
    <w:rsid w:val="00827AD6"/>
    <w:rsid w:val="00832534"/>
    <w:rsid w:val="008339A0"/>
    <w:rsid w:val="00872E16"/>
    <w:rsid w:val="008820B8"/>
    <w:rsid w:val="0088236E"/>
    <w:rsid w:val="00884881"/>
    <w:rsid w:val="00885D91"/>
    <w:rsid w:val="00896C4C"/>
    <w:rsid w:val="008C1C4E"/>
    <w:rsid w:val="008D09C3"/>
    <w:rsid w:val="008E1A77"/>
    <w:rsid w:val="008F1946"/>
    <w:rsid w:val="008F29E1"/>
    <w:rsid w:val="008F3603"/>
    <w:rsid w:val="008F57C6"/>
    <w:rsid w:val="00900A05"/>
    <w:rsid w:val="009126DD"/>
    <w:rsid w:val="0091534A"/>
    <w:rsid w:val="00933EBD"/>
    <w:rsid w:val="0093668E"/>
    <w:rsid w:val="00937983"/>
    <w:rsid w:val="00955CA2"/>
    <w:rsid w:val="00961893"/>
    <w:rsid w:val="0097158C"/>
    <w:rsid w:val="009923B4"/>
    <w:rsid w:val="009924B2"/>
    <w:rsid w:val="009944ED"/>
    <w:rsid w:val="009A1A93"/>
    <w:rsid w:val="009B679A"/>
    <w:rsid w:val="009B6D50"/>
    <w:rsid w:val="009C5DC6"/>
    <w:rsid w:val="009E72C8"/>
    <w:rsid w:val="009F6702"/>
    <w:rsid w:val="00A10AC3"/>
    <w:rsid w:val="00A1154D"/>
    <w:rsid w:val="00A17C73"/>
    <w:rsid w:val="00A219F4"/>
    <w:rsid w:val="00A50129"/>
    <w:rsid w:val="00A95184"/>
    <w:rsid w:val="00A95BA8"/>
    <w:rsid w:val="00AA321D"/>
    <w:rsid w:val="00AB4932"/>
    <w:rsid w:val="00AC2739"/>
    <w:rsid w:val="00AD62B0"/>
    <w:rsid w:val="00B136F4"/>
    <w:rsid w:val="00B15051"/>
    <w:rsid w:val="00B2737D"/>
    <w:rsid w:val="00B36D88"/>
    <w:rsid w:val="00B50364"/>
    <w:rsid w:val="00B56531"/>
    <w:rsid w:val="00B67FAE"/>
    <w:rsid w:val="00B76FF4"/>
    <w:rsid w:val="00BC2533"/>
    <w:rsid w:val="00BD2918"/>
    <w:rsid w:val="00BD2E30"/>
    <w:rsid w:val="00BF6DC2"/>
    <w:rsid w:val="00C0260F"/>
    <w:rsid w:val="00C067CD"/>
    <w:rsid w:val="00C324D1"/>
    <w:rsid w:val="00C3367A"/>
    <w:rsid w:val="00C527DC"/>
    <w:rsid w:val="00C56A77"/>
    <w:rsid w:val="00C70D2D"/>
    <w:rsid w:val="00C83016"/>
    <w:rsid w:val="00C86BF7"/>
    <w:rsid w:val="00C92354"/>
    <w:rsid w:val="00CA617F"/>
    <w:rsid w:val="00CC67F0"/>
    <w:rsid w:val="00CD4CB5"/>
    <w:rsid w:val="00CF075D"/>
    <w:rsid w:val="00D17543"/>
    <w:rsid w:val="00D24F26"/>
    <w:rsid w:val="00D2762F"/>
    <w:rsid w:val="00D45F5C"/>
    <w:rsid w:val="00D4729B"/>
    <w:rsid w:val="00D6282E"/>
    <w:rsid w:val="00D6691C"/>
    <w:rsid w:val="00D67B4D"/>
    <w:rsid w:val="00D715C7"/>
    <w:rsid w:val="00D81588"/>
    <w:rsid w:val="00D84AF6"/>
    <w:rsid w:val="00DB40CA"/>
    <w:rsid w:val="00DB4BB8"/>
    <w:rsid w:val="00DE7F30"/>
    <w:rsid w:val="00DF07CD"/>
    <w:rsid w:val="00E22FAD"/>
    <w:rsid w:val="00E35F65"/>
    <w:rsid w:val="00E52015"/>
    <w:rsid w:val="00E72660"/>
    <w:rsid w:val="00E8297C"/>
    <w:rsid w:val="00E90701"/>
    <w:rsid w:val="00E955EE"/>
    <w:rsid w:val="00EA38E4"/>
    <w:rsid w:val="00EA48B1"/>
    <w:rsid w:val="00EB2AED"/>
    <w:rsid w:val="00EB5C09"/>
    <w:rsid w:val="00EC4DEF"/>
    <w:rsid w:val="00EC6319"/>
    <w:rsid w:val="00EC7BFE"/>
    <w:rsid w:val="00ED0A2F"/>
    <w:rsid w:val="00ED112F"/>
    <w:rsid w:val="00F04224"/>
    <w:rsid w:val="00F133DE"/>
    <w:rsid w:val="00F41496"/>
    <w:rsid w:val="00F42B6F"/>
    <w:rsid w:val="00F5756F"/>
    <w:rsid w:val="00F623BD"/>
    <w:rsid w:val="00F630BA"/>
    <w:rsid w:val="00F63C16"/>
    <w:rsid w:val="00F80322"/>
    <w:rsid w:val="00F804D6"/>
    <w:rsid w:val="00F81394"/>
    <w:rsid w:val="00F93649"/>
    <w:rsid w:val="00FB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D8380"/>
  <w15:chartTrackingRefBased/>
  <w15:docId w15:val="{584DB02F-4117-4A88-826B-8EFEC5CD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702"/>
    <w:rPr>
      <w:sz w:val="24"/>
      <w:szCs w:val="24"/>
      <w:lang w:eastAsia="en-US"/>
    </w:rPr>
  </w:style>
  <w:style w:type="paragraph" w:styleId="Heading1">
    <w:name w:val="heading 1"/>
    <w:basedOn w:val="Normal"/>
    <w:next w:val="Normal"/>
    <w:link w:val="Heading1Char"/>
    <w:qFormat/>
    <w:rsid w:val="00F4149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eastAsia="Arial Unicode MS" w:hAnsi="Arial"/>
      <w:b/>
      <w:szCs w:val="20"/>
      <w:lang w:val="en-US"/>
    </w:rPr>
  </w:style>
  <w:style w:type="paragraph" w:styleId="Heading3">
    <w:name w:val="heading 3"/>
    <w:basedOn w:val="Normal"/>
    <w:next w:val="Normal"/>
    <w:link w:val="Heading3Char"/>
    <w:semiHidden/>
    <w:unhideWhenUsed/>
    <w:qFormat/>
    <w:rsid w:val="00697721"/>
    <w:pPr>
      <w:keepNext/>
      <w:spacing w:before="240" w:after="60"/>
      <w:outlineLvl w:val="2"/>
    </w:pPr>
    <w:rPr>
      <w:rFonts w:ascii="Cambria" w:hAnsi="Cambria"/>
      <w:b/>
      <w:bCs/>
      <w:sz w:val="26"/>
      <w:szCs w:val="26"/>
      <w:lang w:eastAsia="en-GB"/>
    </w:rPr>
  </w:style>
  <w:style w:type="paragraph" w:styleId="Heading4">
    <w:name w:val="heading 4"/>
    <w:basedOn w:val="Normal"/>
    <w:next w:val="Normal"/>
    <w:qFormat/>
    <w:pPr>
      <w:keepNext/>
      <w:ind w:left="720"/>
      <w:jc w:val="both"/>
      <w:outlineLvl w:val="3"/>
    </w:pPr>
    <w:rPr>
      <w:rFonts w:ascii="Arial" w:eastAsia="Arial Unicode MS" w:hAnsi="Arial"/>
      <w:i/>
      <w:szCs w:val="20"/>
      <w:lang w:val="en-US"/>
    </w:rPr>
  </w:style>
  <w:style w:type="paragraph" w:styleId="Heading5">
    <w:name w:val="heading 5"/>
    <w:basedOn w:val="Normal"/>
    <w:next w:val="Normal"/>
    <w:qFormat/>
    <w:pPr>
      <w:keepNext/>
      <w:jc w:val="center"/>
      <w:outlineLvl w:val="4"/>
    </w:pPr>
    <w:rPr>
      <w:rFonts w:ascii="Impact" w:eastAsia="Arial Unicode MS" w:hAnsi="Impact" w:cs="Arial Unicode MS"/>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Bodytext">
    <w:name w:val="JW Body text"/>
    <w:basedOn w:val="BodyText"/>
    <w:pPr>
      <w:spacing w:after="240" w:line="360" w:lineRule="auto"/>
      <w:jc w:val="both"/>
    </w:pPr>
    <w:rPr>
      <w:rFonts w:ascii="Palatino" w:hAnsi="Palatino"/>
      <w:spacing w:val="-5"/>
      <w:sz w:val="22"/>
      <w:szCs w:val="20"/>
    </w:rPr>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rPr>
      <w:rFonts w:ascii="Arial" w:hAnsi="Arial"/>
      <w:sz w:val="22"/>
      <w:szCs w:val="20"/>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Title">
    <w:name w:val="Title"/>
    <w:basedOn w:val="Normal"/>
    <w:next w:val="Normal"/>
    <w:link w:val="TitleChar"/>
    <w:qFormat/>
    <w:rsid w:val="00723742"/>
    <w:pPr>
      <w:spacing w:after="40"/>
      <w:contextualSpacing/>
    </w:pPr>
    <w:rPr>
      <w:rFonts w:ascii="Franklin Gothic Book" w:hAnsi="Franklin Gothic Book"/>
      <w:b/>
      <w:color w:val="05347A"/>
      <w:spacing w:val="5"/>
      <w:kern w:val="28"/>
      <w:sz w:val="40"/>
      <w:szCs w:val="52"/>
    </w:rPr>
  </w:style>
  <w:style w:type="character" w:customStyle="1" w:styleId="TitleChar">
    <w:name w:val="Title Char"/>
    <w:link w:val="Title"/>
    <w:uiPriority w:val="10"/>
    <w:rsid w:val="00723742"/>
    <w:rPr>
      <w:rFonts w:ascii="Franklin Gothic Book" w:hAnsi="Franklin Gothic Book"/>
      <w:b/>
      <w:color w:val="05347A"/>
      <w:spacing w:val="5"/>
      <w:kern w:val="28"/>
      <w:sz w:val="40"/>
      <w:szCs w:val="52"/>
      <w:lang w:eastAsia="en-US"/>
    </w:rPr>
  </w:style>
  <w:style w:type="paragraph" w:customStyle="1" w:styleId="PolicyHeading1">
    <w:name w:val="Policy Heading 1"/>
    <w:basedOn w:val="Normal"/>
    <w:link w:val="PolicyHeading1Char"/>
    <w:qFormat/>
    <w:rsid w:val="00723742"/>
    <w:pPr>
      <w:numPr>
        <w:numId w:val="6"/>
      </w:numPr>
      <w:suppressAutoHyphens/>
      <w:autoSpaceDE w:val="0"/>
      <w:autoSpaceDN w:val="0"/>
      <w:adjustRightInd w:val="0"/>
      <w:spacing w:before="80" w:line="288" w:lineRule="auto"/>
      <w:jc w:val="both"/>
      <w:textAlignment w:val="center"/>
    </w:pPr>
    <w:rPr>
      <w:rFonts w:ascii="Arial" w:eastAsia="Calibri" w:hAnsi="Arial"/>
      <w:lang w:val="x-none"/>
    </w:rPr>
  </w:style>
  <w:style w:type="character" w:customStyle="1" w:styleId="PolicyHeading1Char">
    <w:name w:val="Policy Heading 1 Char"/>
    <w:link w:val="PolicyHeading1"/>
    <w:rsid w:val="00723742"/>
    <w:rPr>
      <w:rFonts w:ascii="Arial" w:eastAsia="Calibri" w:hAnsi="Arial" w:cs="Arial"/>
      <w:sz w:val="24"/>
      <w:szCs w:val="24"/>
      <w:lang w:eastAsia="en-US"/>
    </w:rPr>
  </w:style>
  <w:style w:type="paragraph" w:styleId="ListParagraph">
    <w:name w:val="List Paragraph"/>
    <w:basedOn w:val="Normal"/>
    <w:uiPriority w:val="99"/>
    <w:qFormat/>
    <w:rsid w:val="00723742"/>
    <w:pPr>
      <w:suppressAutoHyphens/>
      <w:autoSpaceDE w:val="0"/>
      <w:autoSpaceDN w:val="0"/>
      <w:adjustRightInd w:val="0"/>
      <w:spacing w:before="80" w:after="200" w:line="276" w:lineRule="auto"/>
      <w:ind w:left="720"/>
      <w:contextualSpacing/>
      <w:textAlignment w:val="center"/>
    </w:pPr>
    <w:rPr>
      <w:rFonts w:ascii="Arial" w:eastAsia="Calibri" w:hAnsi="Arial"/>
      <w:szCs w:val="22"/>
    </w:rPr>
  </w:style>
  <w:style w:type="character" w:styleId="Emphasis">
    <w:name w:val="Emphasis"/>
    <w:uiPriority w:val="20"/>
    <w:qFormat/>
    <w:rsid w:val="00723742"/>
    <w:rPr>
      <w:i/>
      <w:iCs/>
    </w:rPr>
  </w:style>
  <w:style w:type="character" w:customStyle="1" w:styleId="HeaderChar">
    <w:name w:val="Header Char"/>
    <w:link w:val="Header"/>
    <w:uiPriority w:val="99"/>
    <w:rsid w:val="00723742"/>
    <w:rPr>
      <w:sz w:val="24"/>
      <w:szCs w:val="24"/>
      <w:lang w:eastAsia="en-US"/>
    </w:rPr>
  </w:style>
  <w:style w:type="character" w:styleId="Hyperlink">
    <w:name w:val="Hyperlink"/>
    <w:rsid w:val="00723742"/>
    <w:rPr>
      <w:rFonts w:cs="Times New Roman"/>
      <w:color w:val="0000FF"/>
      <w:u w:val="single"/>
    </w:rPr>
  </w:style>
  <w:style w:type="character" w:customStyle="1" w:styleId="Heading1Char">
    <w:name w:val="Heading 1 Char"/>
    <w:link w:val="Heading1"/>
    <w:rsid w:val="00F41496"/>
    <w:rPr>
      <w:rFonts w:ascii="Cambria" w:eastAsia="Times New Roman" w:hAnsi="Cambria" w:cs="Times New Roman"/>
      <w:b/>
      <w:bCs/>
      <w:kern w:val="32"/>
      <w:sz w:val="32"/>
      <w:szCs w:val="32"/>
      <w:lang w:eastAsia="en-US"/>
    </w:rPr>
  </w:style>
  <w:style w:type="paragraph" w:customStyle="1" w:styleId="paratext">
    <w:name w:val="paratext"/>
    <w:basedOn w:val="Normal"/>
    <w:rsid w:val="00F41496"/>
    <w:pPr>
      <w:spacing w:before="100" w:beforeAutospacing="1" w:after="100" w:afterAutospacing="1"/>
    </w:pPr>
    <w:rPr>
      <w:lang w:eastAsia="en-GB"/>
    </w:rPr>
  </w:style>
  <w:style w:type="character" w:customStyle="1" w:styleId="FooterChar">
    <w:name w:val="Footer Char"/>
    <w:link w:val="Footer"/>
    <w:uiPriority w:val="99"/>
    <w:rsid w:val="00697721"/>
    <w:rPr>
      <w:rFonts w:ascii="Arial" w:hAnsi="Arial"/>
      <w:sz w:val="22"/>
      <w:lang w:val="en-GB"/>
    </w:rPr>
  </w:style>
  <w:style w:type="paragraph" w:styleId="BodyText2">
    <w:name w:val="Body Text 2"/>
    <w:basedOn w:val="Normal"/>
    <w:link w:val="BodyText2Char"/>
    <w:rsid w:val="00697721"/>
    <w:pPr>
      <w:spacing w:after="120" w:line="480" w:lineRule="auto"/>
    </w:pPr>
  </w:style>
  <w:style w:type="character" w:customStyle="1" w:styleId="BodyText2Char">
    <w:name w:val="Body Text 2 Char"/>
    <w:link w:val="BodyText2"/>
    <w:rsid w:val="00697721"/>
    <w:rPr>
      <w:sz w:val="24"/>
      <w:szCs w:val="24"/>
      <w:lang w:val="en-GB"/>
    </w:rPr>
  </w:style>
  <w:style w:type="character" w:customStyle="1" w:styleId="Heading3Char">
    <w:name w:val="Heading 3 Char"/>
    <w:link w:val="Heading3"/>
    <w:semiHidden/>
    <w:rsid w:val="00697721"/>
    <w:rPr>
      <w:rFonts w:ascii="Cambria" w:hAnsi="Cambria"/>
      <w:b/>
      <w:bCs/>
      <w:sz w:val="26"/>
      <w:szCs w:val="26"/>
      <w:lang w:val="en-GB" w:eastAsia="en-GB"/>
    </w:rPr>
  </w:style>
  <w:style w:type="paragraph" w:customStyle="1" w:styleId="Line">
    <w:name w:val="Line"/>
    <w:basedOn w:val="Normal"/>
    <w:rsid w:val="00697721"/>
    <w:pPr>
      <w:suppressAutoHyphens/>
      <w:spacing w:line="480" w:lineRule="auto"/>
      <w:jc w:val="both"/>
    </w:pPr>
    <w:rPr>
      <w:rFonts w:ascii="Arial" w:hAnsi="Arial"/>
      <w:sz w:val="22"/>
    </w:rPr>
  </w:style>
  <w:style w:type="table" w:styleId="TableGrid">
    <w:name w:val="Table Grid"/>
    <w:basedOn w:val="TableNormal"/>
    <w:rsid w:val="0069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97721"/>
    <w:rPr>
      <w:sz w:val="20"/>
      <w:szCs w:val="20"/>
      <w:lang w:eastAsia="en-GB"/>
    </w:rPr>
  </w:style>
  <w:style w:type="character" w:customStyle="1" w:styleId="FootnoteTextChar">
    <w:name w:val="Footnote Text Char"/>
    <w:link w:val="FootnoteText"/>
    <w:rsid w:val="00697721"/>
    <w:rPr>
      <w:lang w:val="en-GB" w:eastAsia="en-GB"/>
    </w:rPr>
  </w:style>
  <w:style w:type="character" w:styleId="FootnoteReference">
    <w:name w:val="footnote reference"/>
    <w:rsid w:val="00697721"/>
    <w:rPr>
      <w:vertAlign w:val="superscript"/>
    </w:rPr>
  </w:style>
  <w:style w:type="paragraph" w:customStyle="1" w:styleId="Default">
    <w:name w:val="Default"/>
    <w:rsid w:val="00697721"/>
    <w:pPr>
      <w:autoSpaceDE w:val="0"/>
      <w:autoSpaceDN w:val="0"/>
      <w:adjustRightInd w:val="0"/>
    </w:pPr>
    <w:rPr>
      <w:rFonts w:ascii="Palatino" w:hAnsi="Palatino" w:cs="Palatino"/>
      <w:color w:val="000000"/>
      <w:sz w:val="24"/>
      <w:szCs w:val="24"/>
    </w:rPr>
  </w:style>
  <w:style w:type="paragraph" w:styleId="BalloonText">
    <w:name w:val="Balloon Text"/>
    <w:basedOn w:val="Normal"/>
    <w:link w:val="BalloonTextChar"/>
    <w:rsid w:val="00697721"/>
    <w:rPr>
      <w:rFonts w:ascii="Tahoma" w:hAnsi="Tahoma" w:cs="Tahoma"/>
      <w:sz w:val="16"/>
      <w:szCs w:val="16"/>
      <w:lang w:eastAsia="en-GB"/>
    </w:rPr>
  </w:style>
  <w:style w:type="character" w:customStyle="1" w:styleId="BalloonTextChar">
    <w:name w:val="Balloon Text Char"/>
    <w:link w:val="BalloonText"/>
    <w:rsid w:val="00697721"/>
    <w:rPr>
      <w:rFonts w:ascii="Tahoma" w:hAnsi="Tahoma" w:cs="Tahoma"/>
      <w:sz w:val="16"/>
      <w:szCs w:val="16"/>
      <w:lang w:val="en-GB" w:eastAsia="en-GB"/>
    </w:rPr>
  </w:style>
  <w:style w:type="paragraph" w:styleId="NormalWeb">
    <w:name w:val="Normal (Web)"/>
    <w:basedOn w:val="Normal"/>
    <w:uiPriority w:val="99"/>
    <w:unhideWhenUsed/>
    <w:rsid w:val="00697721"/>
    <w:pPr>
      <w:spacing w:line="360" w:lineRule="atLeast"/>
    </w:pPr>
    <w:rPr>
      <w:color w:val="303030"/>
      <w:sz w:val="17"/>
      <w:szCs w:val="17"/>
      <w:lang w:eastAsia="en-GB"/>
    </w:rPr>
  </w:style>
  <w:style w:type="paragraph" w:customStyle="1" w:styleId="bold">
    <w:name w:val="bold"/>
    <w:basedOn w:val="Normal"/>
    <w:rsid w:val="00697721"/>
    <w:pPr>
      <w:spacing w:line="360" w:lineRule="atLeast"/>
    </w:pPr>
    <w:rPr>
      <w:b/>
      <w:bCs/>
      <w:color w:val="303030"/>
      <w:sz w:val="17"/>
      <w:szCs w:val="17"/>
      <w:lang w:eastAsia="en-GB"/>
    </w:rPr>
  </w:style>
  <w:style w:type="paragraph" w:customStyle="1" w:styleId="btmpara1">
    <w:name w:val="btmpara1"/>
    <w:basedOn w:val="Normal"/>
    <w:rsid w:val="00697721"/>
    <w:pPr>
      <w:spacing w:after="960" w:line="360" w:lineRule="atLeast"/>
    </w:pPr>
    <w:rPr>
      <w:color w:val="303030"/>
      <w:sz w:val="17"/>
      <w:szCs w:val="17"/>
      <w:lang w:eastAsia="en-GB"/>
    </w:rPr>
  </w:style>
  <w:style w:type="paragraph" w:customStyle="1" w:styleId="Side">
    <w:name w:val="Side"/>
    <w:basedOn w:val="Heading3"/>
    <w:rsid w:val="00697721"/>
    <w:pPr>
      <w:outlineLvl w:val="9"/>
    </w:pPr>
    <w:rPr>
      <w:rFonts w:ascii="Arial" w:hAnsi="Arial"/>
      <w:bCs w:val="0"/>
      <w:sz w:val="24"/>
      <w:szCs w:val="20"/>
      <w:lang w:eastAsia="en-US"/>
    </w:rPr>
  </w:style>
  <w:style w:type="character" w:customStyle="1" w:styleId="st1">
    <w:name w:val="st1"/>
    <w:rsid w:val="00697721"/>
  </w:style>
  <w:style w:type="paragraph" w:customStyle="1" w:styleId="blockquote">
    <w:name w:val="blockquote"/>
    <w:basedOn w:val="Normal"/>
    <w:rsid w:val="006773C7"/>
    <w:pPr>
      <w:tabs>
        <w:tab w:val="left" w:pos="357"/>
        <w:tab w:val="left" w:pos="1080"/>
      </w:tabs>
      <w:spacing w:before="120" w:after="120"/>
      <w:ind w:left="366" w:right="714" w:hanging="366"/>
      <w:jc w:val="both"/>
    </w:pPr>
    <w:rPr>
      <w:rFonts w:ascii="Arial" w:hAnsi="Arial"/>
      <w:sz w:val="22"/>
      <w:szCs w:val="20"/>
    </w:rPr>
  </w:style>
  <w:style w:type="character" w:styleId="CommentReference">
    <w:name w:val="annotation reference"/>
    <w:basedOn w:val="DefaultParagraphFont"/>
    <w:rsid w:val="000E4BA2"/>
    <w:rPr>
      <w:sz w:val="16"/>
      <w:szCs w:val="16"/>
    </w:rPr>
  </w:style>
  <w:style w:type="paragraph" w:styleId="CommentText">
    <w:name w:val="annotation text"/>
    <w:basedOn w:val="Normal"/>
    <w:link w:val="CommentTextChar"/>
    <w:rsid w:val="000E4BA2"/>
    <w:rPr>
      <w:sz w:val="20"/>
      <w:szCs w:val="20"/>
    </w:rPr>
  </w:style>
  <w:style w:type="character" w:customStyle="1" w:styleId="CommentTextChar">
    <w:name w:val="Comment Text Char"/>
    <w:basedOn w:val="DefaultParagraphFont"/>
    <w:link w:val="CommentText"/>
    <w:rsid w:val="000E4BA2"/>
    <w:rPr>
      <w:lang w:eastAsia="en-US"/>
    </w:rPr>
  </w:style>
  <w:style w:type="paragraph" w:styleId="CommentSubject">
    <w:name w:val="annotation subject"/>
    <w:basedOn w:val="CommentText"/>
    <w:next w:val="CommentText"/>
    <w:link w:val="CommentSubjectChar"/>
    <w:rsid w:val="000E4BA2"/>
    <w:rPr>
      <w:b/>
      <w:bCs/>
    </w:rPr>
  </w:style>
  <w:style w:type="character" w:customStyle="1" w:styleId="CommentSubjectChar">
    <w:name w:val="Comment Subject Char"/>
    <w:basedOn w:val="CommentTextChar"/>
    <w:link w:val="CommentSubject"/>
    <w:rsid w:val="000E4BA2"/>
    <w:rPr>
      <w:b/>
      <w:bCs/>
      <w:lang w:eastAsia="en-US"/>
    </w:rPr>
  </w:style>
  <w:style w:type="paragraph" w:customStyle="1" w:styleId="MeetsEYFS">
    <w:name w:val="Meets EYFS"/>
    <w:basedOn w:val="Normal"/>
    <w:qFormat/>
    <w:rsid w:val="0004225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0787">
      <w:bodyDiv w:val="1"/>
      <w:marLeft w:val="60"/>
      <w:marRight w:val="60"/>
      <w:marTop w:val="60"/>
      <w:marBottom w:val="15"/>
      <w:divBdr>
        <w:top w:val="none" w:sz="0" w:space="0" w:color="auto"/>
        <w:left w:val="none" w:sz="0" w:space="0" w:color="auto"/>
        <w:bottom w:val="none" w:sz="0" w:space="0" w:color="auto"/>
        <w:right w:val="none" w:sz="0" w:space="0" w:color="auto"/>
      </w:divBdr>
      <w:divsChild>
        <w:div w:id="858471175">
          <w:marLeft w:val="0"/>
          <w:marRight w:val="0"/>
          <w:marTop w:val="0"/>
          <w:marBottom w:val="0"/>
          <w:divBdr>
            <w:top w:val="none" w:sz="0" w:space="0" w:color="auto"/>
            <w:left w:val="none" w:sz="0" w:space="0" w:color="auto"/>
            <w:bottom w:val="none" w:sz="0" w:space="0" w:color="auto"/>
            <w:right w:val="none" w:sz="0" w:space="0" w:color="auto"/>
          </w:divBdr>
          <w:divsChild>
            <w:div w:id="9934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8346">
      <w:bodyDiv w:val="1"/>
      <w:marLeft w:val="60"/>
      <w:marRight w:val="60"/>
      <w:marTop w:val="60"/>
      <w:marBottom w:val="15"/>
      <w:divBdr>
        <w:top w:val="none" w:sz="0" w:space="0" w:color="auto"/>
        <w:left w:val="none" w:sz="0" w:space="0" w:color="auto"/>
        <w:bottom w:val="none" w:sz="0" w:space="0" w:color="auto"/>
        <w:right w:val="none" w:sz="0" w:space="0" w:color="auto"/>
      </w:divBdr>
      <w:divsChild>
        <w:div w:id="161437612">
          <w:marLeft w:val="0"/>
          <w:marRight w:val="0"/>
          <w:marTop w:val="0"/>
          <w:marBottom w:val="0"/>
          <w:divBdr>
            <w:top w:val="none" w:sz="0" w:space="0" w:color="auto"/>
            <w:left w:val="none" w:sz="0" w:space="0" w:color="auto"/>
            <w:bottom w:val="none" w:sz="0" w:space="0" w:color="auto"/>
            <w:right w:val="none" w:sz="0" w:space="0" w:color="auto"/>
          </w:divBdr>
        </w:div>
        <w:div w:id="219248515">
          <w:marLeft w:val="0"/>
          <w:marRight w:val="0"/>
          <w:marTop w:val="0"/>
          <w:marBottom w:val="0"/>
          <w:divBdr>
            <w:top w:val="none" w:sz="0" w:space="0" w:color="auto"/>
            <w:left w:val="none" w:sz="0" w:space="0" w:color="auto"/>
            <w:bottom w:val="none" w:sz="0" w:space="0" w:color="auto"/>
            <w:right w:val="none" w:sz="0" w:space="0" w:color="auto"/>
          </w:divBdr>
        </w:div>
        <w:div w:id="183213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psi.gov.uk/si/si2003/20031673.htm" TargetMode="External"/><Relationship Id="rId26" Type="http://schemas.openxmlformats.org/officeDocument/2006/relationships/hyperlink" Target="http://www.opsi.gov.uk/acts/acts1970/pdf/ukpga_19700041_en.pdf" TargetMode="External"/><Relationship Id="rId39" Type="http://schemas.openxmlformats.org/officeDocument/2006/relationships/hyperlink" Target="http://www.opsi.gov.uk/RevisedStatutes/Acts/ukpga/1986/cukpga_19860059_en_1" TargetMode="External"/><Relationship Id="rId21" Type="http://schemas.openxmlformats.org/officeDocument/2006/relationships/hyperlink" Target="http://www.opsi.gov.uk/si/si2005/20052467.htm" TargetMode="External"/><Relationship Id="rId34" Type="http://schemas.openxmlformats.org/officeDocument/2006/relationships/hyperlink" Target="http://www.opsi.gov.uk/RevisedStatutes/Acts/ukpga/1976/cukpga_19760074_en_1" TargetMode="External"/><Relationship Id="rId42" Type="http://schemas.openxmlformats.org/officeDocument/2006/relationships/hyperlink" Target="http://www.opsi.gov.uk/acts/acts2001/ukpga_20010010_en_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harepoint.weston.ac.uk/CS/Quality/equality/RiskAssess/default.aspx" TargetMode="External"/><Relationship Id="rId29" Type="http://schemas.openxmlformats.org/officeDocument/2006/relationships/hyperlink" Target="http://www.opsi.gov.uk/si/si2004/2004235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opsi.gov.uk/si/si2003/20031661.htm" TargetMode="External"/><Relationship Id="rId32" Type="http://schemas.openxmlformats.org/officeDocument/2006/relationships/hyperlink" Target="http://www.opsi.gov.uk/acts/acts1998/ukpga_19980042_en_1" TargetMode="External"/><Relationship Id="rId37" Type="http://schemas.openxmlformats.org/officeDocument/2006/relationships/hyperlink" Target="http://www.opsi.gov.uk/RevisedStatutes/Acts/ukpga/1974/cukpga_19740053_en_1" TargetMode="External"/><Relationship Id="rId40" Type="http://schemas.openxmlformats.org/officeDocument/2006/relationships/hyperlink" Target="http://www.opsi.gov.uk/si/si2003/20031657.ht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eston.ac.uk/college/single-equality-scheme" TargetMode="External"/><Relationship Id="rId23" Type="http://schemas.openxmlformats.org/officeDocument/2006/relationships/hyperlink" Target="http://www.opsi.gov.uk/si/si2003/20031660.htm" TargetMode="External"/><Relationship Id="rId28" Type="http://schemas.openxmlformats.org/officeDocument/2006/relationships/hyperlink" Target="http://www.opsi.gov.uk/si/si2003/20031656.htm" TargetMode="External"/><Relationship Id="rId36" Type="http://schemas.openxmlformats.org/officeDocument/2006/relationships/hyperlink" Target="http://www.opsi.gov.uk/si/si2003/20031626.htm" TargetMode="External"/><Relationship Id="rId10" Type="http://schemas.openxmlformats.org/officeDocument/2006/relationships/endnotes" Target="endnotes.xml"/><Relationship Id="rId19" Type="http://schemas.openxmlformats.org/officeDocument/2006/relationships/hyperlink" Target="http://www.opsi.gov.uk/acts/acts2005/ukpga_20050013_en_1" TargetMode="External"/><Relationship Id="rId31" Type="http://schemas.openxmlformats.org/officeDocument/2006/relationships/hyperlink" Target="http://www.opsi.gov.uk/acts/acts2010/pdf/ukpga_20100015_e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psi.gov.uk/si/si2006/20061031.htm" TargetMode="External"/><Relationship Id="rId27" Type="http://schemas.openxmlformats.org/officeDocument/2006/relationships/hyperlink" Target="http://hansard.millbanksystems.com/lords/1983/dec/05/equal-pay-amendment-regulations-1983" TargetMode="External"/><Relationship Id="rId30" Type="http://schemas.openxmlformats.org/officeDocument/2006/relationships/hyperlink" Target="http://www.opsi.gov.uk/acts/acts2006/pdf/ukpga_20060003_en.pdf" TargetMode="External"/><Relationship Id="rId35" Type="http://schemas.openxmlformats.org/officeDocument/2006/relationships/hyperlink" Target="http://www.opsi.gov.uk/acts/acts2000/ukpga_20000034_en_1"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png@01D40F8E.3ED42450" TargetMode="External"/><Relationship Id="rId17" Type="http://schemas.openxmlformats.org/officeDocument/2006/relationships/hyperlink" Target="http://www.opsi.gov.uk/acts/acts1995/ukpga_19950050_en_1" TargetMode="External"/><Relationship Id="rId25" Type="http://schemas.openxmlformats.org/officeDocument/2006/relationships/hyperlink" Target="http://www.opsi.gov.uk/acts/acts1996/ukpga_19960018_en_1" TargetMode="External"/><Relationship Id="rId33" Type="http://schemas.openxmlformats.org/officeDocument/2006/relationships/hyperlink" Target="http://www.opsi.gov.uk/acts/acts1997/ukpga_19970040_en_1" TargetMode="External"/><Relationship Id="rId38" Type="http://schemas.openxmlformats.org/officeDocument/2006/relationships/hyperlink" Target="http://www.opsi.gov.uk/acts/acts1975/pdf/ukpga_19750065_en.pdf" TargetMode="External"/><Relationship Id="rId20" Type="http://schemas.openxmlformats.org/officeDocument/2006/relationships/hyperlink" Target="http://www.opsi.gov.uk/acts/acts2002/ukpga_20020022_en_1" TargetMode="External"/><Relationship Id="rId41" Type="http://schemas.openxmlformats.org/officeDocument/2006/relationships/hyperlink" Target="http://www.opsi.gov.uk/si/si2008/uksi_20080656_en_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26474F0749B489B53C1D351D5F54F" ma:contentTypeVersion="13" ma:contentTypeDescription="Create a new document." ma:contentTypeScope="" ma:versionID="67a604465914d0933ee3b1b5677fe56b">
  <xsd:schema xmlns:xsd="http://www.w3.org/2001/XMLSchema" xmlns:xs="http://www.w3.org/2001/XMLSchema" xmlns:p="http://schemas.microsoft.com/office/2006/metadata/properties" xmlns:ns3="903c5fcd-275b-4708-ad40-3f84f9cc09b6" xmlns:ns4="b8fecca1-c842-4655-8ef0-2d0c3cce4e22" targetNamespace="http://schemas.microsoft.com/office/2006/metadata/properties" ma:root="true" ma:fieldsID="614c32e32e6c5fc57f22071e76b1ea79" ns3:_="" ns4:_="">
    <xsd:import namespace="903c5fcd-275b-4708-ad40-3f84f9cc09b6"/>
    <xsd:import namespace="b8fecca1-c842-4655-8ef0-2d0c3cce4e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c5fcd-275b-4708-ad40-3f84f9cc0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cca1-c842-4655-8ef0-2d0c3cce4e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7732-DAB5-4FAC-81D8-90A4388CA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c5fcd-275b-4708-ad40-3f84f9cc09b6"/>
    <ds:schemaRef ds:uri="b8fecca1-c842-4655-8ef0-2d0c3cce4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09C13-F530-44AB-AE5F-4983C60D0F5D}">
  <ds:schemaRefs>
    <ds:schemaRef ds:uri="http://schemas.microsoft.com/sharepoint/v3/contenttype/forms"/>
  </ds:schemaRefs>
</ds:datastoreItem>
</file>

<file path=customXml/itemProps3.xml><?xml version="1.0" encoding="utf-8"?>
<ds:datastoreItem xmlns:ds="http://schemas.openxmlformats.org/officeDocument/2006/customXml" ds:itemID="{7E33B50F-4E1F-4AE9-942C-FED5ABB9A941}">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b8fecca1-c842-4655-8ef0-2d0c3cce4e22"/>
    <ds:schemaRef ds:uri="903c5fcd-275b-4708-ad40-3f84f9cc09b6"/>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13FBF8-F5EB-43F3-9432-7448876F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7385</Words>
  <Characters>42098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lpstr>
    </vt:vector>
  </TitlesOfParts>
  <Company>HCT</Company>
  <LinksUpToDate>false</LinksUpToDate>
  <CharactersWithSpaces>49385</CharactersWithSpaces>
  <SharedDoc>false</SharedDoc>
  <HLinks>
    <vt:vector size="168" baseType="variant">
      <vt:variant>
        <vt:i4>8323138</vt:i4>
      </vt:variant>
      <vt:variant>
        <vt:i4>84</vt:i4>
      </vt:variant>
      <vt:variant>
        <vt:i4>0</vt:i4>
      </vt:variant>
      <vt:variant>
        <vt:i4>5</vt:i4>
      </vt:variant>
      <vt:variant>
        <vt:lpwstr>http://www.opsi.gov.uk/acts/acts2001/ukpga_20010010_en_1</vt:lpwstr>
      </vt:variant>
      <vt:variant>
        <vt:lpwstr/>
      </vt:variant>
      <vt:variant>
        <vt:i4>6619137</vt:i4>
      </vt:variant>
      <vt:variant>
        <vt:i4>81</vt:i4>
      </vt:variant>
      <vt:variant>
        <vt:i4>0</vt:i4>
      </vt:variant>
      <vt:variant>
        <vt:i4>5</vt:i4>
      </vt:variant>
      <vt:variant>
        <vt:lpwstr>http://www.opsi.gov.uk/si/si2008/uksi_20080656_en_1</vt:lpwstr>
      </vt:variant>
      <vt:variant>
        <vt:lpwstr/>
      </vt:variant>
      <vt:variant>
        <vt:i4>5832799</vt:i4>
      </vt:variant>
      <vt:variant>
        <vt:i4>78</vt:i4>
      </vt:variant>
      <vt:variant>
        <vt:i4>0</vt:i4>
      </vt:variant>
      <vt:variant>
        <vt:i4>5</vt:i4>
      </vt:variant>
      <vt:variant>
        <vt:lpwstr>http://www.opsi.gov.uk/si/si2003/20031657.htm</vt:lpwstr>
      </vt:variant>
      <vt:variant>
        <vt:lpwstr/>
      </vt:variant>
      <vt:variant>
        <vt:i4>3997773</vt:i4>
      </vt:variant>
      <vt:variant>
        <vt:i4>75</vt:i4>
      </vt:variant>
      <vt:variant>
        <vt:i4>0</vt:i4>
      </vt:variant>
      <vt:variant>
        <vt:i4>5</vt:i4>
      </vt:variant>
      <vt:variant>
        <vt:lpwstr>http://www.opsi.gov.uk/RevisedStatutes/Acts/ukpga/1986/cukpga_19860059_en_1</vt:lpwstr>
      </vt:variant>
      <vt:variant>
        <vt:lpwstr/>
      </vt:variant>
      <vt:variant>
        <vt:i4>4194320</vt:i4>
      </vt:variant>
      <vt:variant>
        <vt:i4>72</vt:i4>
      </vt:variant>
      <vt:variant>
        <vt:i4>0</vt:i4>
      </vt:variant>
      <vt:variant>
        <vt:i4>5</vt:i4>
      </vt:variant>
      <vt:variant>
        <vt:lpwstr>http://www.opsi.gov.uk/acts/acts1975/pdf/ukpga_19750065_en.pdf</vt:lpwstr>
      </vt:variant>
      <vt:variant>
        <vt:lpwstr/>
      </vt:variant>
      <vt:variant>
        <vt:i4>3604557</vt:i4>
      </vt:variant>
      <vt:variant>
        <vt:i4>69</vt:i4>
      </vt:variant>
      <vt:variant>
        <vt:i4>0</vt:i4>
      </vt:variant>
      <vt:variant>
        <vt:i4>5</vt:i4>
      </vt:variant>
      <vt:variant>
        <vt:lpwstr>http://www.opsi.gov.uk/RevisedStatutes/Acts/ukpga/1974/cukpga_19740053_en_1</vt:lpwstr>
      </vt:variant>
      <vt:variant>
        <vt:lpwstr/>
      </vt:variant>
      <vt:variant>
        <vt:i4>6160478</vt:i4>
      </vt:variant>
      <vt:variant>
        <vt:i4>66</vt:i4>
      </vt:variant>
      <vt:variant>
        <vt:i4>0</vt:i4>
      </vt:variant>
      <vt:variant>
        <vt:i4>5</vt:i4>
      </vt:variant>
      <vt:variant>
        <vt:lpwstr>http://www.opsi.gov.uk/si/si2003/20031626.htm</vt:lpwstr>
      </vt:variant>
      <vt:variant>
        <vt:lpwstr/>
      </vt:variant>
      <vt:variant>
        <vt:i4>8126535</vt:i4>
      </vt:variant>
      <vt:variant>
        <vt:i4>63</vt:i4>
      </vt:variant>
      <vt:variant>
        <vt:i4>0</vt:i4>
      </vt:variant>
      <vt:variant>
        <vt:i4>5</vt:i4>
      </vt:variant>
      <vt:variant>
        <vt:lpwstr>http://www.opsi.gov.uk/acts/acts2000/ukpga_20000034_en_1</vt:lpwstr>
      </vt:variant>
      <vt:variant>
        <vt:lpwstr/>
      </vt:variant>
      <vt:variant>
        <vt:i4>3145807</vt:i4>
      </vt:variant>
      <vt:variant>
        <vt:i4>60</vt:i4>
      </vt:variant>
      <vt:variant>
        <vt:i4>0</vt:i4>
      </vt:variant>
      <vt:variant>
        <vt:i4>5</vt:i4>
      </vt:variant>
      <vt:variant>
        <vt:lpwstr>http://www.opsi.gov.uk/RevisedStatutes/Acts/ukpga/1976/cukpga_19760074_en_1</vt:lpwstr>
      </vt:variant>
      <vt:variant>
        <vt:lpwstr/>
      </vt:variant>
      <vt:variant>
        <vt:i4>8323143</vt:i4>
      </vt:variant>
      <vt:variant>
        <vt:i4>57</vt:i4>
      </vt:variant>
      <vt:variant>
        <vt:i4>0</vt:i4>
      </vt:variant>
      <vt:variant>
        <vt:i4>5</vt:i4>
      </vt:variant>
      <vt:variant>
        <vt:lpwstr>http://www.opsi.gov.uk/acts/acts1997/ukpga_19970040_en_1</vt:lpwstr>
      </vt:variant>
      <vt:variant>
        <vt:lpwstr/>
      </vt:variant>
      <vt:variant>
        <vt:i4>7340106</vt:i4>
      </vt:variant>
      <vt:variant>
        <vt:i4>54</vt:i4>
      </vt:variant>
      <vt:variant>
        <vt:i4>0</vt:i4>
      </vt:variant>
      <vt:variant>
        <vt:i4>5</vt:i4>
      </vt:variant>
      <vt:variant>
        <vt:lpwstr>http://www.opsi.gov.uk/acts/acts1998/ukpga_19980042_en_1</vt:lpwstr>
      </vt:variant>
      <vt:variant>
        <vt:lpwstr/>
      </vt:variant>
      <vt:variant>
        <vt:i4>5111833</vt:i4>
      </vt:variant>
      <vt:variant>
        <vt:i4>51</vt:i4>
      </vt:variant>
      <vt:variant>
        <vt:i4>0</vt:i4>
      </vt:variant>
      <vt:variant>
        <vt:i4>5</vt:i4>
      </vt:variant>
      <vt:variant>
        <vt:lpwstr>http://www.opsi.gov.uk/acts/acts2010/pdf/ukpga_20100015_en.pdf</vt:lpwstr>
      </vt:variant>
      <vt:variant>
        <vt:lpwstr/>
      </vt:variant>
      <vt:variant>
        <vt:i4>4718616</vt:i4>
      </vt:variant>
      <vt:variant>
        <vt:i4>48</vt:i4>
      </vt:variant>
      <vt:variant>
        <vt:i4>0</vt:i4>
      </vt:variant>
      <vt:variant>
        <vt:i4>5</vt:i4>
      </vt:variant>
      <vt:variant>
        <vt:lpwstr>http://www.opsi.gov.uk/acts/acts2006/pdf/ukpga_20060003_en.pdf</vt:lpwstr>
      </vt:variant>
      <vt:variant>
        <vt:lpwstr/>
      </vt:variant>
      <vt:variant>
        <vt:i4>6094936</vt:i4>
      </vt:variant>
      <vt:variant>
        <vt:i4>45</vt:i4>
      </vt:variant>
      <vt:variant>
        <vt:i4>0</vt:i4>
      </vt:variant>
      <vt:variant>
        <vt:i4>5</vt:i4>
      </vt:variant>
      <vt:variant>
        <vt:lpwstr>http://www.opsi.gov.uk/si/si2004/20042352.htm</vt:lpwstr>
      </vt:variant>
      <vt:variant>
        <vt:lpwstr/>
      </vt:variant>
      <vt:variant>
        <vt:i4>5832798</vt:i4>
      </vt:variant>
      <vt:variant>
        <vt:i4>42</vt:i4>
      </vt:variant>
      <vt:variant>
        <vt:i4>0</vt:i4>
      </vt:variant>
      <vt:variant>
        <vt:i4>5</vt:i4>
      </vt:variant>
      <vt:variant>
        <vt:lpwstr>http://www.opsi.gov.uk/si/si2003/20031656.htm</vt:lpwstr>
      </vt:variant>
      <vt:variant>
        <vt:lpwstr/>
      </vt:variant>
      <vt:variant>
        <vt:i4>1376334</vt:i4>
      </vt:variant>
      <vt:variant>
        <vt:i4>39</vt:i4>
      </vt:variant>
      <vt:variant>
        <vt:i4>0</vt:i4>
      </vt:variant>
      <vt:variant>
        <vt:i4>5</vt:i4>
      </vt:variant>
      <vt:variant>
        <vt:lpwstr>http://hansard.millbanksystems.com/lords/1983/dec/05/equal-pay-amendment-regulations-1983</vt:lpwstr>
      </vt:variant>
      <vt:variant>
        <vt:lpwstr/>
      </vt:variant>
      <vt:variant>
        <vt:i4>4653073</vt:i4>
      </vt:variant>
      <vt:variant>
        <vt:i4>36</vt:i4>
      </vt:variant>
      <vt:variant>
        <vt:i4>0</vt:i4>
      </vt:variant>
      <vt:variant>
        <vt:i4>5</vt:i4>
      </vt:variant>
      <vt:variant>
        <vt:lpwstr>http://www.opsi.gov.uk/acts/acts1970/pdf/ukpga_19700041_en.pdf</vt:lpwstr>
      </vt:variant>
      <vt:variant>
        <vt:lpwstr/>
      </vt:variant>
      <vt:variant>
        <vt:i4>8061006</vt:i4>
      </vt:variant>
      <vt:variant>
        <vt:i4>33</vt:i4>
      </vt:variant>
      <vt:variant>
        <vt:i4>0</vt:i4>
      </vt:variant>
      <vt:variant>
        <vt:i4>5</vt:i4>
      </vt:variant>
      <vt:variant>
        <vt:lpwstr>http://www.opsi.gov.uk/acts/acts1996/ukpga_19960018_en_1</vt:lpwstr>
      </vt:variant>
      <vt:variant>
        <vt:lpwstr/>
      </vt:variant>
      <vt:variant>
        <vt:i4>5898329</vt:i4>
      </vt:variant>
      <vt:variant>
        <vt:i4>30</vt:i4>
      </vt:variant>
      <vt:variant>
        <vt:i4>0</vt:i4>
      </vt:variant>
      <vt:variant>
        <vt:i4>5</vt:i4>
      </vt:variant>
      <vt:variant>
        <vt:lpwstr>http://www.opsi.gov.uk/si/si2003/20031661.htm</vt:lpwstr>
      </vt:variant>
      <vt:variant>
        <vt:lpwstr/>
      </vt:variant>
      <vt:variant>
        <vt:i4>5898328</vt:i4>
      </vt:variant>
      <vt:variant>
        <vt:i4>27</vt:i4>
      </vt:variant>
      <vt:variant>
        <vt:i4>0</vt:i4>
      </vt:variant>
      <vt:variant>
        <vt:i4>5</vt:i4>
      </vt:variant>
      <vt:variant>
        <vt:lpwstr>http://www.opsi.gov.uk/si/si2003/20031660.htm</vt:lpwstr>
      </vt:variant>
      <vt:variant>
        <vt:lpwstr/>
      </vt:variant>
      <vt:variant>
        <vt:i4>5898330</vt:i4>
      </vt:variant>
      <vt:variant>
        <vt:i4>24</vt:i4>
      </vt:variant>
      <vt:variant>
        <vt:i4>0</vt:i4>
      </vt:variant>
      <vt:variant>
        <vt:i4>5</vt:i4>
      </vt:variant>
      <vt:variant>
        <vt:lpwstr>http://www.opsi.gov.uk/si/si2006/20061031.htm</vt:lpwstr>
      </vt:variant>
      <vt:variant>
        <vt:lpwstr/>
      </vt:variant>
      <vt:variant>
        <vt:i4>6226011</vt:i4>
      </vt:variant>
      <vt:variant>
        <vt:i4>21</vt:i4>
      </vt:variant>
      <vt:variant>
        <vt:i4>0</vt:i4>
      </vt:variant>
      <vt:variant>
        <vt:i4>5</vt:i4>
      </vt:variant>
      <vt:variant>
        <vt:lpwstr>http://www.opsi.gov.uk/si/si2005/20052467.htm</vt:lpwstr>
      </vt:variant>
      <vt:variant>
        <vt:lpwstr/>
      </vt:variant>
      <vt:variant>
        <vt:i4>8323139</vt:i4>
      </vt:variant>
      <vt:variant>
        <vt:i4>18</vt:i4>
      </vt:variant>
      <vt:variant>
        <vt:i4>0</vt:i4>
      </vt:variant>
      <vt:variant>
        <vt:i4>5</vt:i4>
      </vt:variant>
      <vt:variant>
        <vt:lpwstr>http://www.opsi.gov.uk/acts/acts2002/ukpga_20020022_en_1</vt:lpwstr>
      </vt:variant>
      <vt:variant>
        <vt:lpwstr/>
      </vt:variant>
      <vt:variant>
        <vt:i4>8060997</vt:i4>
      </vt:variant>
      <vt:variant>
        <vt:i4>15</vt:i4>
      </vt:variant>
      <vt:variant>
        <vt:i4>0</vt:i4>
      </vt:variant>
      <vt:variant>
        <vt:i4>5</vt:i4>
      </vt:variant>
      <vt:variant>
        <vt:lpwstr>http://www.opsi.gov.uk/acts/acts2005/ukpga_20050013_en_1</vt:lpwstr>
      </vt:variant>
      <vt:variant>
        <vt:lpwstr/>
      </vt:variant>
      <vt:variant>
        <vt:i4>5963867</vt:i4>
      </vt:variant>
      <vt:variant>
        <vt:i4>12</vt:i4>
      </vt:variant>
      <vt:variant>
        <vt:i4>0</vt:i4>
      </vt:variant>
      <vt:variant>
        <vt:i4>5</vt:i4>
      </vt:variant>
      <vt:variant>
        <vt:lpwstr>http://www.opsi.gov.uk/si/si2003/20031673.htm</vt:lpwstr>
      </vt:variant>
      <vt:variant>
        <vt:lpwstr/>
      </vt:variant>
      <vt:variant>
        <vt:i4>8126533</vt:i4>
      </vt:variant>
      <vt:variant>
        <vt:i4>9</vt:i4>
      </vt:variant>
      <vt:variant>
        <vt:i4>0</vt:i4>
      </vt:variant>
      <vt:variant>
        <vt:i4>5</vt:i4>
      </vt:variant>
      <vt:variant>
        <vt:lpwstr>http://www.opsi.gov.uk/acts/acts1995/ukpga_19950050_en_1</vt:lpwstr>
      </vt:variant>
      <vt:variant>
        <vt:lpwstr/>
      </vt:variant>
      <vt:variant>
        <vt:i4>3866679</vt:i4>
      </vt:variant>
      <vt:variant>
        <vt:i4>6</vt:i4>
      </vt:variant>
      <vt:variant>
        <vt:i4>0</vt:i4>
      </vt:variant>
      <vt:variant>
        <vt:i4>5</vt:i4>
      </vt:variant>
      <vt:variant>
        <vt:lpwstr>https://sharepoint.weston.ac.uk/CS/Quality/equality/RiskAssess/default.aspx</vt:lpwstr>
      </vt:variant>
      <vt:variant>
        <vt:lpwstr/>
      </vt:variant>
      <vt:variant>
        <vt:i4>3211310</vt:i4>
      </vt:variant>
      <vt:variant>
        <vt:i4>3</vt:i4>
      </vt:variant>
      <vt:variant>
        <vt:i4>0</vt:i4>
      </vt:variant>
      <vt:variant>
        <vt:i4>5</vt:i4>
      </vt:variant>
      <vt:variant>
        <vt:lpwstr>http://www.weston.ac.uk/college/single-equality-scheme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hctuser</dc:creator>
  <cp:keywords/>
  <cp:lastModifiedBy>Rachael Charles</cp:lastModifiedBy>
  <cp:revision>2</cp:revision>
  <cp:lastPrinted>2020-06-09T15:02:00Z</cp:lastPrinted>
  <dcterms:created xsi:type="dcterms:W3CDTF">2020-11-19T16:47:00Z</dcterms:created>
  <dcterms:modified xsi:type="dcterms:W3CDTF">2020-11-19T16:47:00Z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0x01010007526474F0749B489B53C1D351D5F54F</vt:lpwstr>
  </property>
</Properties>
</file>