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C8FCB" w14:textId="77777777" w:rsidR="00B039D8" w:rsidRPr="009E7850" w:rsidRDefault="00975611" w:rsidP="00DA3EE9">
      <w:pPr>
        <w:spacing w:before="96"/>
        <w:rPr>
          <w:rFonts w:asciiTheme="minorHAnsi" w:hAnsiTheme="minorHAnsi" w:cstheme="minorHAnsi"/>
          <w:b/>
          <w:sz w:val="72"/>
        </w:rPr>
      </w:pPr>
      <w:r>
        <w:rPr>
          <w:rFonts w:asciiTheme="minorHAnsi" w:hAnsiTheme="minorHAnsi" w:cstheme="minorHAnsi"/>
          <w:b/>
          <w:sz w:val="72"/>
        </w:rPr>
        <w:t xml:space="preserve">              </w:t>
      </w:r>
      <w:r>
        <w:rPr>
          <w:noProof/>
        </w:rPr>
        <w:drawing>
          <wp:inline distT="0" distB="0" distL="0" distR="0" wp14:anchorId="7B54505A" wp14:editId="6C9B900B">
            <wp:extent cx="4333539" cy="1534795"/>
            <wp:effectExtent l="0" t="0" r="0" b="8255"/>
            <wp:docPr id="573259968" name="Picture 573259968" descr="cid:image002.jpg@01D5C578.5C33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39039" cy="1536743"/>
                    </a:xfrm>
                    <a:prstGeom prst="rect">
                      <a:avLst/>
                    </a:prstGeom>
                  </pic:spPr>
                </pic:pic>
              </a:graphicData>
            </a:graphic>
          </wp:inline>
        </w:drawing>
      </w:r>
      <w:r>
        <w:rPr>
          <w:rFonts w:asciiTheme="minorHAnsi" w:hAnsiTheme="minorHAnsi" w:cstheme="minorHAnsi"/>
          <w:b/>
          <w:sz w:val="72"/>
        </w:rPr>
        <w:t xml:space="preserve">             </w:t>
      </w:r>
    </w:p>
    <w:p w14:paraId="5B651AD6" w14:textId="77777777" w:rsidR="00B039D8" w:rsidRDefault="00B039D8" w:rsidP="00B039D8">
      <w:pPr>
        <w:pStyle w:val="BodyText"/>
        <w:rPr>
          <w:rFonts w:ascii="Lucida Bright"/>
          <w:b/>
          <w:sz w:val="20"/>
        </w:rPr>
      </w:pPr>
    </w:p>
    <w:p w14:paraId="50C37781" w14:textId="77777777" w:rsidR="00B039D8" w:rsidRDefault="00B039D8" w:rsidP="00B039D8">
      <w:pPr>
        <w:pStyle w:val="BodyText"/>
        <w:rPr>
          <w:rFonts w:ascii="Lucida Bright"/>
          <w:b/>
          <w:sz w:val="20"/>
        </w:rPr>
      </w:pPr>
    </w:p>
    <w:p w14:paraId="75CC820D" w14:textId="77777777" w:rsidR="00B039D8" w:rsidRDefault="00B039D8" w:rsidP="00B039D8">
      <w:pPr>
        <w:pStyle w:val="BodyText"/>
        <w:rPr>
          <w:rFonts w:ascii="Lucida Bright"/>
          <w:b/>
          <w:sz w:val="20"/>
        </w:rPr>
      </w:pPr>
    </w:p>
    <w:p w14:paraId="41A62608" w14:textId="77777777" w:rsidR="00B039D8" w:rsidRDefault="00B039D8" w:rsidP="00B039D8">
      <w:pPr>
        <w:pStyle w:val="BodyText"/>
        <w:rPr>
          <w:rFonts w:ascii="Lucida Bright"/>
          <w:b/>
          <w:sz w:val="20"/>
        </w:rPr>
      </w:pPr>
    </w:p>
    <w:p w14:paraId="1E0DDDBF" w14:textId="77777777" w:rsidR="00B039D8" w:rsidRDefault="00B039D8" w:rsidP="00B039D8">
      <w:pPr>
        <w:pStyle w:val="BodyText"/>
        <w:rPr>
          <w:rFonts w:ascii="Lucida Bright"/>
          <w:b/>
          <w:sz w:val="17"/>
        </w:rPr>
      </w:pPr>
    </w:p>
    <w:p w14:paraId="15009DE3" w14:textId="77777777" w:rsidR="00B039D8" w:rsidRPr="009E7850" w:rsidRDefault="00406BBD" w:rsidP="00B039D8">
      <w:pPr>
        <w:spacing w:before="258" w:after="5" w:line="345" w:lineRule="auto"/>
        <w:ind w:left="1805" w:right="2108"/>
        <w:jc w:val="center"/>
        <w:rPr>
          <w:rFonts w:asciiTheme="minorHAnsi" w:hAnsiTheme="minorHAnsi" w:cstheme="minorHAnsi"/>
          <w:b/>
          <w:sz w:val="56"/>
        </w:rPr>
      </w:pPr>
      <w:r w:rsidRPr="00406BBD">
        <w:rPr>
          <w:rFonts w:asciiTheme="minorHAnsi" w:hAnsiTheme="minorHAnsi" w:cstheme="minorHAnsi"/>
          <w:b/>
          <w:sz w:val="56"/>
        </w:rPr>
        <w:t>Early Years Foundation Stage Policy</w:t>
      </w:r>
      <w:r>
        <w:rPr>
          <w:rFonts w:asciiTheme="minorHAnsi" w:hAnsiTheme="minorHAnsi" w:cstheme="minorHAnsi"/>
          <w:b/>
          <w:sz w:val="56"/>
          <w:highlight w:val="yellow"/>
        </w:rPr>
        <w:t xml:space="preserve"> </w:t>
      </w:r>
    </w:p>
    <w:p w14:paraId="53B5DB77" w14:textId="77777777" w:rsidR="00B039D8" w:rsidRDefault="00B039D8" w:rsidP="00B039D8">
      <w:pPr>
        <w:pStyle w:val="BodyText"/>
        <w:ind w:left="275"/>
        <w:rPr>
          <w:rFonts w:ascii="Verdana"/>
          <w:sz w:val="20"/>
        </w:rPr>
      </w:pPr>
    </w:p>
    <w:p w14:paraId="02B14172" w14:textId="77777777" w:rsidR="00B039D8" w:rsidRDefault="00B039D8" w:rsidP="00B039D8">
      <w:pPr>
        <w:pStyle w:val="BodyText"/>
        <w:ind w:left="275"/>
        <w:rPr>
          <w:rFonts w:ascii="Verdana"/>
          <w:sz w:val="20"/>
        </w:rPr>
      </w:pPr>
    </w:p>
    <w:p w14:paraId="65286464" w14:textId="77777777" w:rsidR="00B039D8" w:rsidRDefault="00B039D8" w:rsidP="00B039D8">
      <w:pPr>
        <w:pStyle w:val="BodyText"/>
        <w:ind w:left="275"/>
        <w:rPr>
          <w:rFonts w:ascii="Verdana"/>
          <w:sz w:val="20"/>
        </w:rPr>
      </w:pPr>
    </w:p>
    <w:p w14:paraId="59A03016" w14:textId="77777777" w:rsidR="00B039D8" w:rsidRDefault="00B039D8" w:rsidP="00B039D8">
      <w:pPr>
        <w:pStyle w:val="BodyText"/>
        <w:ind w:left="275"/>
        <w:rPr>
          <w:rFonts w:ascii="Verdana"/>
          <w:sz w:val="20"/>
        </w:rPr>
        <w:sectPr w:rsidR="00B039D8" w:rsidSect="00B039D8">
          <w:headerReference w:type="even" r:id="rId11"/>
          <w:headerReference w:type="default" r:id="rId12"/>
          <w:footerReference w:type="even" r:id="rId13"/>
          <w:footerReference w:type="default" r:id="rId14"/>
          <w:headerReference w:type="first" r:id="rId15"/>
          <w:footerReference w:type="first" r:id="rId16"/>
          <w:pgSz w:w="11910" w:h="16840"/>
          <w:pgMar w:top="1580" w:right="300" w:bottom="1200" w:left="600" w:header="720" w:footer="1003" w:gutter="0"/>
          <w:pgNumType w:start="1"/>
          <w:cols w:space="720"/>
        </w:sectPr>
      </w:pPr>
    </w:p>
    <w:p w14:paraId="7161B214" w14:textId="77777777" w:rsidR="00406BBD" w:rsidRDefault="00406BBD" w:rsidP="004654DA">
      <w:r>
        <w:rPr>
          <w:noProof/>
          <w:lang w:bidi="ar-SA"/>
        </w:rPr>
        <w:lastRenderedPageBreak/>
        <mc:AlternateContent>
          <mc:Choice Requires="wps">
            <w:drawing>
              <wp:anchor distT="0" distB="0" distL="114300" distR="114300" simplePos="0" relativeHeight="251658240" behindDoc="0" locked="0" layoutInCell="1" allowOverlap="1" wp14:anchorId="26F1DFDF" wp14:editId="28263AD1">
                <wp:simplePos x="0" y="0"/>
                <wp:positionH relativeFrom="page">
                  <wp:posOffset>723900</wp:posOffset>
                </wp:positionH>
                <wp:positionV relativeFrom="paragraph">
                  <wp:posOffset>-485775</wp:posOffset>
                </wp:positionV>
                <wp:extent cx="6238875" cy="3667125"/>
                <wp:effectExtent l="0" t="0" r="2857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3667125"/>
                        </a:xfrm>
                        <a:prstGeom prst="roundRect">
                          <a:avLst>
                            <a:gd name="adj" fmla="val 16667"/>
                          </a:avLst>
                        </a:prstGeom>
                        <a:solidFill>
                          <a:srgbClr val="FFFFFF"/>
                        </a:solidFill>
                        <a:ln w="9525">
                          <a:solidFill>
                            <a:srgbClr val="000000"/>
                          </a:solidFill>
                          <a:round/>
                          <a:headEnd/>
                          <a:tailEnd/>
                        </a:ln>
                      </wps:spPr>
                      <wps:txbx>
                        <w:txbxContent>
                          <w:p w14:paraId="4FC47180" w14:textId="77777777" w:rsidR="00406BBD" w:rsidRPr="00406BBD" w:rsidRDefault="00406BBD" w:rsidP="00406BBD">
                            <w:pPr>
                              <w:adjustRightInd w:val="0"/>
                              <w:rPr>
                                <w:rFonts w:asciiTheme="minorHAnsi" w:hAnsiTheme="minorHAnsi" w:cs="Tahoma"/>
                                <w:iCs/>
                                <w:szCs w:val="24"/>
                              </w:rPr>
                            </w:pPr>
                            <w:r w:rsidRPr="00406BBD">
                              <w:rPr>
                                <w:rFonts w:asciiTheme="minorHAnsi" w:hAnsiTheme="minorHAnsi" w:cs="Tahoma"/>
                                <w:iCs/>
                                <w:szCs w:val="24"/>
                              </w:rPr>
                              <w:t>The Early Years Foundation Stage is the period of education fro</w:t>
                            </w:r>
                            <w:r w:rsidR="00DA3EE9">
                              <w:rPr>
                                <w:rFonts w:asciiTheme="minorHAnsi" w:hAnsiTheme="minorHAnsi" w:cs="Tahoma"/>
                                <w:iCs/>
                                <w:szCs w:val="24"/>
                              </w:rPr>
                              <w:t xml:space="preserve">m birth to 5 years. The Nursery works hard </w:t>
                            </w:r>
                            <w:r w:rsidRPr="00406BBD">
                              <w:rPr>
                                <w:rFonts w:asciiTheme="minorHAnsi" w:hAnsiTheme="minorHAnsi" w:cs="Tahoma"/>
                                <w:iCs/>
                                <w:szCs w:val="24"/>
                              </w:rPr>
                              <w:t xml:space="preserve"> to ensure children make good progress from their starting points.</w:t>
                            </w:r>
                          </w:p>
                          <w:p w14:paraId="3E432A2B" w14:textId="77777777" w:rsidR="00406BBD" w:rsidRPr="00406BBD" w:rsidRDefault="00406BBD" w:rsidP="00406BBD">
                            <w:pPr>
                              <w:adjustRightInd w:val="0"/>
                              <w:rPr>
                                <w:rFonts w:asciiTheme="minorHAnsi" w:hAnsiTheme="minorHAnsi" w:cs="Tahoma"/>
                                <w:iCs/>
                                <w:szCs w:val="24"/>
                              </w:rPr>
                            </w:pPr>
                          </w:p>
                          <w:p w14:paraId="31B59853" w14:textId="77777777" w:rsidR="00406BBD" w:rsidRPr="00406BBD" w:rsidRDefault="00406BBD" w:rsidP="00406BBD">
                            <w:pPr>
                              <w:adjustRightInd w:val="0"/>
                              <w:jc w:val="center"/>
                              <w:rPr>
                                <w:rFonts w:asciiTheme="minorHAnsi" w:hAnsiTheme="minorHAnsi" w:cs="Tahoma"/>
                                <w:i/>
                                <w:iCs/>
                                <w:szCs w:val="24"/>
                              </w:rPr>
                            </w:pPr>
                            <w:r w:rsidRPr="00406BBD">
                              <w:rPr>
                                <w:rFonts w:asciiTheme="minorHAnsi" w:hAnsiTheme="minorHAnsi" w:cs="Tahoma"/>
                                <w:i/>
                                <w:iCs/>
                                <w:szCs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learning together provide the foundation children need to make the most of their abilities and talents as they grow up.</w:t>
                            </w:r>
                          </w:p>
                          <w:p w14:paraId="1EA186CA" w14:textId="77777777" w:rsidR="00406BBD" w:rsidRPr="00406BBD" w:rsidRDefault="00406BBD" w:rsidP="00406BBD">
                            <w:pPr>
                              <w:adjustRightInd w:val="0"/>
                              <w:rPr>
                                <w:rFonts w:asciiTheme="minorHAnsi" w:hAnsiTheme="minorHAnsi" w:cs="Tahoma"/>
                                <w:i/>
                                <w:iCs/>
                                <w:szCs w:val="24"/>
                              </w:rPr>
                            </w:pPr>
                          </w:p>
                          <w:p w14:paraId="35BCB6AB"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Statutory Framework for the Early Years Foundation Stage,</w:t>
                            </w:r>
                          </w:p>
                          <w:p w14:paraId="23B89C4F"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Department for Education, 2017</w:t>
                            </w:r>
                          </w:p>
                          <w:p w14:paraId="7C514289" w14:textId="77777777" w:rsidR="00406BBD" w:rsidRPr="00406BBD" w:rsidRDefault="00406BBD" w:rsidP="00406BBD">
                            <w:pPr>
                              <w:adjustRightInd w:val="0"/>
                              <w:rPr>
                                <w:rFonts w:asciiTheme="minorHAnsi" w:hAnsiTheme="minorHAnsi" w:cs="Tahoma"/>
                                <w:iCs/>
                                <w:szCs w:val="24"/>
                              </w:rPr>
                            </w:pPr>
                          </w:p>
                          <w:p w14:paraId="547278AE" w14:textId="77777777" w:rsidR="00406BBD" w:rsidRPr="00406BBD" w:rsidRDefault="00DA3EE9" w:rsidP="00406BBD">
                            <w:pPr>
                              <w:spacing w:after="180"/>
                              <w:rPr>
                                <w:rFonts w:asciiTheme="minorHAnsi" w:hAnsiTheme="minorHAnsi" w:cs="Tahoma"/>
                                <w:szCs w:val="24"/>
                                <w:shd w:val="clear" w:color="auto" w:fill="FFFFFF"/>
                              </w:rPr>
                            </w:pPr>
                            <w:r>
                              <w:rPr>
                                <w:rFonts w:asciiTheme="minorHAnsi" w:eastAsia="Times New Roman" w:hAnsiTheme="minorHAnsi" w:cs="Tahoma"/>
                                <w:szCs w:val="24"/>
                              </w:rPr>
                              <w:t>At Nursery@B63</w:t>
                            </w:r>
                            <w:r w:rsidR="00406BBD" w:rsidRPr="00406BBD">
                              <w:rPr>
                                <w:rFonts w:asciiTheme="minorHAnsi" w:eastAsia="Times New Roman" w:hAnsiTheme="minorHAnsi" w:cs="Tahoma"/>
                                <w:szCs w:val="24"/>
                              </w:rPr>
                              <w:t xml:space="preserve"> we believe that the EYFS is crucial in securing firm foundations as a building block for future learning. </w:t>
                            </w:r>
                            <w:r w:rsidR="00406BBD" w:rsidRPr="00406BBD">
                              <w:rPr>
                                <w:rFonts w:asciiTheme="minorHAnsi" w:hAnsiTheme="minorHAnsi" w:cs="Tahoma"/>
                                <w:szCs w:val="24"/>
                              </w:rPr>
                              <w:t xml:space="preserve"> Children be</w:t>
                            </w:r>
                            <w:r>
                              <w:rPr>
                                <w:rFonts w:asciiTheme="minorHAnsi" w:hAnsiTheme="minorHAnsi" w:cs="Tahoma"/>
                                <w:szCs w:val="24"/>
                              </w:rPr>
                              <w:t xml:space="preserve">gin their journey at our Nursery </w:t>
                            </w:r>
                            <w:r w:rsidR="00406BBD" w:rsidRPr="00406BBD">
                              <w:rPr>
                                <w:rFonts w:asciiTheme="minorHAnsi" w:hAnsiTheme="minorHAnsi" w:cs="Tahoma"/>
                                <w:szCs w:val="24"/>
                              </w:rPr>
                              <w:t xml:space="preserve">through </w:t>
                            </w:r>
                            <w:r w:rsidRPr="00406BBD">
                              <w:rPr>
                                <w:rFonts w:asciiTheme="minorHAnsi" w:hAnsiTheme="minorHAnsi" w:cs="Tahoma"/>
                                <w:szCs w:val="24"/>
                              </w:rPr>
                              <w:t>well-managed</w:t>
                            </w:r>
                            <w:r w:rsidR="00406BBD" w:rsidRPr="00406BBD">
                              <w:rPr>
                                <w:rFonts w:asciiTheme="minorHAnsi" w:hAnsiTheme="minorHAnsi" w:cs="Tahoma"/>
                                <w:szCs w:val="24"/>
                              </w:rPr>
                              <w:t xml:space="preserve"> induction and transition.</w:t>
                            </w:r>
                            <w:r w:rsidR="00406BBD" w:rsidRPr="00406BBD">
                              <w:rPr>
                                <w:rFonts w:asciiTheme="minorHAnsi" w:hAnsiTheme="minorHAnsi" w:cs="Tahoma"/>
                                <w:b/>
                                <w:szCs w:val="24"/>
                              </w:rPr>
                              <w:t xml:space="preserve"> </w:t>
                            </w:r>
                            <w:r w:rsidR="00406BBD" w:rsidRPr="00406BBD">
                              <w:rPr>
                                <w:rFonts w:asciiTheme="minorHAnsi" w:hAnsiTheme="minorHAnsi" w:cs="Tahoma"/>
                                <w:szCs w:val="24"/>
                              </w:rPr>
                              <w:t>We recognise that every child is different, has a different starting point and may learn in different ways.</w:t>
                            </w:r>
                            <w:r w:rsidR="00406BBD" w:rsidRPr="00406BBD">
                              <w:rPr>
                                <w:rFonts w:asciiTheme="minorHAnsi" w:hAnsiTheme="minorHAnsi" w:cs="Tahoma"/>
                                <w:b/>
                                <w:szCs w:val="24"/>
                              </w:rPr>
                              <w:t xml:space="preserve"> </w:t>
                            </w:r>
                            <w:r w:rsidR="00406BBD" w:rsidRPr="00406BBD">
                              <w:rPr>
                                <w:rFonts w:asciiTheme="minorHAnsi" w:hAnsiTheme="minorHAnsi" w:cs="Tahoma"/>
                                <w:szCs w:val="24"/>
                              </w:rPr>
                              <w:t>Pupils at all levels are helped to reach their potential and w</w:t>
                            </w:r>
                            <w:r w:rsidR="00406BBD" w:rsidRPr="00406BBD">
                              <w:rPr>
                                <w:rFonts w:asciiTheme="minorHAnsi" w:hAnsiTheme="minorHAnsi" w:cs="Tahoma"/>
                                <w:szCs w:val="24"/>
                                <w:shd w:val="clear" w:color="auto" w:fill="FFFFFF"/>
                              </w:rPr>
                              <w:t>e aim to develop strong parent partnerships. We value the input, and recognise the importance, of our parents and carers to the children’s learning and development. Because of this, we ensure that there are numerous opportunities available for parents/ car</w:t>
                            </w:r>
                            <w:r>
                              <w:rPr>
                                <w:rFonts w:asciiTheme="minorHAnsi" w:hAnsiTheme="minorHAnsi" w:cs="Tahoma"/>
                                <w:szCs w:val="24"/>
                                <w:shd w:val="clear" w:color="auto" w:fill="FFFFFF"/>
                              </w:rPr>
                              <w:t xml:space="preserve">ers to get involved with Nursery </w:t>
                            </w:r>
                            <w:r w:rsidR="00406BBD" w:rsidRPr="00406BBD">
                              <w:rPr>
                                <w:rFonts w:asciiTheme="minorHAnsi" w:hAnsiTheme="minorHAnsi" w:cs="Tahoma"/>
                                <w:szCs w:val="24"/>
                                <w:shd w:val="clear" w:color="auto" w:fill="FFFFFF"/>
                              </w:rPr>
                              <w:t>life.</w:t>
                            </w:r>
                          </w:p>
                          <w:p w14:paraId="468C8F3D" w14:textId="77777777" w:rsidR="00406BBD" w:rsidRPr="00D00AB4" w:rsidRDefault="00406BBD" w:rsidP="00406BBD">
                            <w:pPr>
                              <w:spacing w:after="180"/>
                              <w:rPr>
                                <w:rFonts w:ascii="Tahoma" w:hAnsi="Tahoma" w:cs="Tahoma"/>
                                <w:sz w:val="24"/>
                                <w:szCs w:val="24"/>
                              </w:rPr>
                            </w:pPr>
                          </w:p>
                          <w:p w14:paraId="196003CF" w14:textId="77777777" w:rsidR="00406BBD" w:rsidRPr="00D00AB4" w:rsidRDefault="00406BBD" w:rsidP="00406BBD">
                            <w:pPr>
                              <w:adjustRightInd w:val="0"/>
                              <w:rPr>
                                <w:rFonts w:ascii="Tahoma" w:hAnsi="Tahoma" w:cs="Tahoma"/>
                                <w:iCs/>
                                <w:sz w:val="24"/>
                                <w:szCs w:val="24"/>
                              </w:rPr>
                            </w:pPr>
                          </w:p>
                          <w:p w14:paraId="137EDE37" w14:textId="77777777" w:rsidR="00406BBD" w:rsidRPr="00D00AB4" w:rsidRDefault="00406BBD" w:rsidP="00406BBD">
                            <w:pPr>
                              <w:pStyle w:val="NoSpacing"/>
                              <w:jc w:val="both"/>
                              <w:rPr>
                                <w:rFonts w:ascii="Tahoma" w:eastAsia="Times New Roman" w:hAnsi="Tahoma" w:cs="Tahoma"/>
                                <w:sz w:val="24"/>
                                <w:szCs w:val="24"/>
                                <w:lang w:val="en"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1DFDF" id="Rounded Rectangle 1" o:spid="_x0000_s1026" style="position:absolute;margin-left:57pt;margin-top:-38.25pt;width:491.25pt;height:28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">
                <v:textbox>
                  <w:txbxContent>
                    <w:p w14:paraId="4FC47180" w14:textId="77777777" w:rsidR="00406BBD" w:rsidRPr="00406BBD" w:rsidRDefault="00406BBD" w:rsidP="00406BBD">
                      <w:pPr>
                        <w:adjustRightInd w:val="0"/>
                        <w:rPr>
                          <w:rFonts w:asciiTheme="minorHAnsi" w:hAnsiTheme="minorHAnsi" w:cs="Tahoma"/>
                          <w:iCs/>
                          <w:szCs w:val="24"/>
                        </w:rPr>
                      </w:pPr>
                      <w:r w:rsidRPr="00406BBD">
                        <w:rPr>
                          <w:rFonts w:asciiTheme="minorHAnsi" w:hAnsiTheme="minorHAnsi" w:cs="Tahoma"/>
                          <w:iCs/>
                          <w:szCs w:val="24"/>
                        </w:rPr>
                        <w:t>The Early Years Foundation Stage is the period of education fro</w:t>
                      </w:r>
                      <w:r w:rsidR="00DA3EE9">
                        <w:rPr>
                          <w:rFonts w:asciiTheme="minorHAnsi" w:hAnsiTheme="minorHAnsi" w:cs="Tahoma"/>
                          <w:iCs/>
                          <w:szCs w:val="24"/>
                        </w:rPr>
                        <w:t xml:space="preserve">m birth to 5 years. The Nursery works hard </w:t>
                      </w:r>
                      <w:r w:rsidRPr="00406BBD">
                        <w:rPr>
                          <w:rFonts w:asciiTheme="minorHAnsi" w:hAnsiTheme="minorHAnsi" w:cs="Tahoma"/>
                          <w:iCs/>
                          <w:szCs w:val="24"/>
                        </w:rPr>
                        <w:t xml:space="preserve"> to ensure children make good progress from their starting points.</w:t>
                      </w:r>
                    </w:p>
                    <w:p w14:paraId="3E432A2B" w14:textId="77777777" w:rsidR="00406BBD" w:rsidRPr="00406BBD" w:rsidRDefault="00406BBD" w:rsidP="00406BBD">
                      <w:pPr>
                        <w:adjustRightInd w:val="0"/>
                        <w:rPr>
                          <w:rFonts w:asciiTheme="minorHAnsi" w:hAnsiTheme="minorHAnsi" w:cs="Tahoma"/>
                          <w:iCs/>
                          <w:szCs w:val="24"/>
                        </w:rPr>
                      </w:pPr>
                    </w:p>
                    <w:p w14:paraId="31B59853" w14:textId="77777777" w:rsidR="00406BBD" w:rsidRPr="00406BBD" w:rsidRDefault="00406BBD" w:rsidP="00406BBD">
                      <w:pPr>
                        <w:adjustRightInd w:val="0"/>
                        <w:jc w:val="center"/>
                        <w:rPr>
                          <w:rFonts w:asciiTheme="minorHAnsi" w:hAnsiTheme="minorHAnsi" w:cs="Tahoma"/>
                          <w:i/>
                          <w:iCs/>
                          <w:szCs w:val="24"/>
                        </w:rPr>
                      </w:pPr>
                      <w:r w:rsidRPr="00406BBD">
                        <w:rPr>
                          <w:rFonts w:asciiTheme="minorHAnsi" w:hAnsiTheme="minorHAnsi" w:cs="Tahoma"/>
                          <w:i/>
                          <w:iCs/>
                          <w:szCs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learning together provide the foundation children need to make the most of their abilities and talents as they grow up.</w:t>
                      </w:r>
                    </w:p>
                    <w:p w14:paraId="1EA186CA" w14:textId="77777777" w:rsidR="00406BBD" w:rsidRPr="00406BBD" w:rsidRDefault="00406BBD" w:rsidP="00406BBD">
                      <w:pPr>
                        <w:adjustRightInd w:val="0"/>
                        <w:rPr>
                          <w:rFonts w:asciiTheme="minorHAnsi" w:hAnsiTheme="minorHAnsi" w:cs="Tahoma"/>
                          <w:i/>
                          <w:iCs/>
                          <w:szCs w:val="24"/>
                        </w:rPr>
                      </w:pPr>
                    </w:p>
                    <w:p w14:paraId="35BCB6AB"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Statutory Framework for the Early Years Foundation Stage,</w:t>
                      </w:r>
                    </w:p>
                    <w:p w14:paraId="23B89C4F" w14:textId="77777777" w:rsidR="00406BBD" w:rsidRPr="00406BBD" w:rsidRDefault="00406BBD" w:rsidP="00406BBD">
                      <w:pPr>
                        <w:adjustRightInd w:val="0"/>
                        <w:jc w:val="center"/>
                        <w:rPr>
                          <w:rFonts w:asciiTheme="minorHAnsi" w:hAnsiTheme="minorHAnsi" w:cs="Tahoma"/>
                          <w:szCs w:val="24"/>
                        </w:rPr>
                      </w:pPr>
                      <w:r w:rsidRPr="00406BBD">
                        <w:rPr>
                          <w:rFonts w:asciiTheme="minorHAnsi" w:hAnsiTheme="minorHAnsi" w:cs="Tahoma"/>
                          <w:szCs w:val="24"/>
                        </w:rPr>
                        <w:t>Department for Education, 2017</w:t>
                      </w:r>
                    </w:p>
                    <w:p w14:paraId="7C514289" w14:textId="77777777" w:rsidR="00406BBD" w:rsidRPr="00406BBD" w:rsidRDefault="00406BBD" w:rsidP="00406BBD">
                      <w:pPr>
                        <w:adjustRightInd w:val="0"/>
                        <w:rPr>
                          <w:rFonts w:asciiTheme="minorHAnsi" w:hAnsiTheme="minorHAnsi" w:cs="Tahoma"/>
                          <w:iCs/>
                          <w:szCs w:val="24"/>
                        </w:rPr>
                      </w:pPr>
                    </w:p>
                    <w:p w14:paraId="547278AE" w14:textId="77777777" w:rsidR="00406BBD" w:rsidRPr="00406BBD" w:rsidRDefault="00DA3EE9" w:rsidP="00406BBD">
                      <w:pPr>
                        <w:spacing w:after="180"/>
                        <w:rPr>
                          <w:rFonts w:asciiTheme="minorHAnsi" w:hAnsiTheme="minorHAnsi" w:cs="Tahoma"/>
                          <w:szCs w:val="24"/>
                          <w:shd w:val="clear" w:color="auto" w:fill="FFFFFF"/>
                        </w:rPr>
                      </w:pPr>
                      <w:r>
                        <w:rPr>
                          <w:rFonts w:asciiTheme="minorHAnsi" w:eastAsia="Times New Roman" w:hAnsiTheme="minorHAnsi" w:cs="Tahoma"/>
                          <w:szCs w:val="24"/>
                        </w:rPr>
                        <w:t>At Nursery@B63</w:t>
                      </w:r>
                      <w:r w:rsidR="00406BBD" w:rsidRPr="00406BBD">
                        <w:rPr>
                          <w:rFonts w:asciiTheme="minorHAnsi" w:eastAsia="Times New Roman" w:hAnsiTheme="minorHAnsi" w:cs="Tahoma"/>
                          <w:szCs w:val="24"/>
                        </w:rPr>
                        <w:t xml:space="preserve"> we believe that the EYFS is crucial in securing firm foundations as a building block for future learning. </w:t>
                      </w:r>
                      <w:r w:rsidR="00406BBD" w:rsidRPr="00406BBD">
                        <w:rPr>
                          <w:rFonts w:asciiTheme="minorHAnsi" w:hAnsiTheme="minorHAnsi" w:cs="Tahoma"/>
                          <w:szCs w:val="24"/>
                        </w:rPr>
                        <w:t xml:space="preserve"> Children be</w:t>
                      </w:r>
                      <w:r>
                        <w:rPr>
                          <w:rFonts w:asciiTheme="minorHAnsi" w:hAnsiTheme="minorHAnsi" w:cs="Tahoma"/>
                          <w:szCs w:val="24"/>
                        </w:rPr>
                        <w:t xml:space="preserve">gin their journey at our Nursery </w:t>
                      </w:r>
                      <w:r w:rsidR="00406BBD" w:rsidRPr="00406BBD">
                        <w:rPr>
                          <w:rFonts w:asciiTheme="minorHAnsi" w:hAnsiTheme="minorHAnsi" w:cs="Tahoma"/>
                          <w:szCs w:val="24"/>
                        </w:rPr>
                        <w:t xml:space="preserve">through </w:t>
                      </w:r>
                      <w:r w:rsidRPr="00406BBD">
                        <w:rPr>
                          <w:rFonts w:asciiTheme="minorHAnsi" w:hAnsiTheme="minorHAnsi" w:cs="Tahoma"/>
                          <w:szCs w:val="24"/>
                        </w:rPr>
                        <w:t>well-managed</w:t>
                      </w:r>
                      <w:r w:rsidR="00406BBD" w:rsidRPr="00406BBD">
                        <w:rPr>
                          <w:rFonts w:asciiTheme="minorHAnsi" w:hAnsiTheme="minorHAnsi" w:cs="Tahoma"/>
                          <w:szCs w:val="24"/>
                        </w:rPr>
                        <w:t xml:space="preserve"> induction and transition.</w:t>
                      </w:r>
                      <w:r w:rsidR="00406BBD" w:rsidRPr="00406BBD">
                        <w:rPr>
                          <w:rFonts w:asciiTheme="minorHAnsi" w:hAnsiTheme="minorHAnsi" w:cs="Tahoma"/>
                          <w:b/>
                          <w:szCs w:val="24"/>
                        </w:rPr>
                        <w:t xml:space="preserve"> </w:t>
                      </w:r>
                      <w:r w:rsidR="00406BBD" w:rsidRPr="00406BBD">
                        <w:rPr>
                          <w:rFonts w:asciiTheme="minorHAnsi" w:hAnsiTheme="minorHAnsi" w:cs="Tahoma"/>
                          <w:szCs w:val="24"/>
                        </w:rPr>
                        <w:t>We recognise that every child is different, has a different starting point and may learn in different ways.</w:t>
                      </w:r>
                      <w:r w:rsidR="00406BBD" w:rsidRPr="00406BBD">
                        <w:rPr>
                          <w:rFonts w:asciiTheme="minorHAnsi" w:hAnsiTheme="minorHAnsi" w:cs="Tahoma"/>
                          <w:b/>
                          <w:szCs w:val="24"/>
                        </w:rPr>
                        <w:t xml:space="preserve"> </w:t>
                      </w:r>
                      <w:r w:rsidR="00406BBD" w:rsidRPr="00406BBD">
                        <w:rPr>
                          <w:rFonts w:asciiTheme="minorHAnsi" w:hAnsiTheme="minorHAnsi" w:cs="Tahoma"/>
                          <w:szCs w:val="24"/>
                        </w:rPr>
                        <w:t>Pupils at all levels are helped to reach their potential and w</w:t>
                      </w:r>
                      <w:r w:rsidR="00406BBD" w:rsidRPr="00406BBD">
                        <w:rPr>
                          <w:rFonts w:asciiTheme="minorHAnsi" w:hAnsiTheme="minorHAnsi" w:cs="Tahoma"/>
                          <w:szCs w:val="24"/>
                          <w:shd w:val="clear" w:color="auto" w:fill="FFFFFF"/>
                        </w:rPr>
                        <w:t>e aim to develop strong parent partnerships. We value the input, and recognise the importance, of our parents and carers to the children’s learning and development. Because of this, we ensure that there are numerous opportunities available for parents/ car</w:t>
                      </w:r>
                      <w:r>
                        <w:rPr>
                          <w:rFonts w:asciiTheme="minorHAnsi" w:hAnsiTheme="minorHAnsi" w:cs="Tahoma"/>
                          <w:szCs w:val="24"/>
                          <w:shd w:val="clear" w:color="auto" w:fill="FFFFFF"/>
                        </w:rPr>
                        <w:t xml:space="preserve">ers to get involved with Nursery </w:t>
                      </w:r>
                      <w:r w:rsidR="00406BBD" w:rsidRPr="00406BBD">
                        <w:rPr>
                          <w:rFonts w:asciiTheme="minorHAnsi" w:hAnsiTheme="minorHAnsi" w:cs="Tahoma"/>
                          <w:szCs w:val="24"/>
                          <w:shd w:val="clear" w:color="auto" w:fill="FFFFFF"/>
                        </w:rPr>
                        <w:t>life.</w:t>
                      </w:r>
                    </w:p>
                    <w:p w14:paraId="468C8F3D" w14:textId="77777777" w:rsidR="00406BBD" w:rsidRPr="00D00AB4" w:rsidRDefault="00406BBD" w:rsidP="00406BBD">
                      <w:pPr>
                        <w:spacing w:after="180"/>
                        <w:rPr>
                          <w:rFonts w:ascii="Tahoma" w:hAnsi="Tahoma" w:cs="Tahoma"/>
                          <w:sz w:val="24"/>
                          <w:szCs w:val="24"/>
                        </w:rPr>
                      </w:pPr>
                    </w:p>
                    <w:p w14:paraId="196003CF" w14:textId="77777777" w:rsidR="00406BBD" w:rsidRPr="00D00AB4" w:rsidRDefault="00406BBD" w:rsidP="00406BBD">
                      <w:pPr>
                        <w:adjustRightInd w:val="0"/>
                        <w:rPr>
                          <w:rFonts w:ascii="Tahoma" w:hAnsi="Tahoma" w:cs="Tahoma"/>
                          <w:iCs/>
                          <w:sz w:val="24"/>
                          <w:szCs w:val="24"/>
                        </w:rPr>
                      </w:pPr>
                    </w:p>
                    <w:p w14:paraId="137EDE37" w14:textId="77777777" w:rsidR="00406BBD" w:rsidRPr="00D00AB4" w:rsidRDefault="00406BBD" w:rsidP="00406BBD">
                      <w:pPr>
                        <w:pStyle w:val="NoSpacing"/>
                        <w:jc w:val="both"/>
                        <w:rPr>
                          <w:rFonts w:ascii="Tahoma" w:eastAsia="Times New Roman" w:hAnsi="Tahoma" w:cs="Tahoma"/>
                          <w:sz w:val="24"/>
                          <w:szCs w:val="24"/>
                          <w:lang w:val="en" w:eastAsia="en-GB"/>
                        </w:rPr>
                      </w:pPr>
                    </w:p>
                  </w:txbxContent>
                </v:textbox>
                <w10:wrap anchorx="page"/>
              </v:roundrect>
            </w:pict>
          </mc:Fallback>
        </mc:AlternateContent>
      </w:r>
    </w:p>
    <w:p w14:paraId="4BF98D4B" w14:textId="77777777" w:rsidR="00406BBD" w:rsidRPr="00406BBD" w:rsidRDefault="00406BBD" w:rsidP="00406BBD"/>
    <w:p w14:paraId="3FAE62F8" w14:textId="77777777" w:rsidR="00406BBD" w:rsidRPr="00406BBD" w:rsidRDefault="00406BBD" w:rsidP="00406BBD"/>
    <w:p w14:paraId="20178D14" w14:textId="77777777" w:rsidR="00406BBD" w:rsidRPr="00406BBD" w:rsidRDefault="00406BBD" w:rsidP="00406BBD"/>
    <w:p w14:paraId="428BE898" w14:textId="77777777" w:rsidR="00406BBD" w:rsidRPr="00406BBD" w:rsidRDefault="00406BBD" w:rsidP="00406BBD"/>
    <w:p w14:paraId="0C66EF21" w14:textId="77777777" w:rsidR="00406BBD" w:rsidRPr="00406BBD" w:rsidRDefault="00406BBD" w:rsidP="00406BBD"/>
    <w:p w14:paraId="63F08BA5" w14:textId="77777777" w:rsidR="00406BBD" w:rsidRPr="00406BBD" w:rsidRDefault="00406BBD" w:rsidP="00406BBD"/>
    <w:p w14:paraId="1E2A1DCC" w14:textId="77777777" w:rsidR="00406BBD" w:rsidRPr="00406BBD" w:rsidRDefault="00406BBD" w:rsidP="00406BBD"/>
    <w:p w14:paraId="50C5E151" w14:textId="77777777" w:rsidR="00406BBD" w:rsidRPr="00406BBD" w:rsidRDefault="00406BBD" w:rsidP="00406BBD"/>
    <w:p w14:paraId="5261C1D5" w14:textId="77777777" w:rsidR="00406BBD" w:rsidRPr="00406BBD" w:rsidRDefault="00406BBD" w:rsidP="00406BBD"/>
    <w:p w14:paraId="0B55E751" w14:textId="77777777" w:rsidR="00406BBD" w:rsidRPr="00406BBD" w:rsidRDefault="00406BBD" w:rsidP="00406BBD"/>
    <w:p w14:paraId="7997C738" w14:textId="77777777" w:rsidR="00406BBD" w:rsidRPr="00406BBD" w:rsidRDefault="00406BBD" w:rsidP="00406BBD"/>
    <w:p w14:paraId="4EC2A368" w14:textId="77777777" w:rsidR="00406BBD" w:rsidRPr="00406BBD" w:rsidRDefault="00406BBD" w:rsidP="00406BBD"/>
    <w:p w14:paraId="1C03B48F" w14:textId="77777777" w:rsidR="00406BBD" w:rsidRPr="00406BBD" w:rsidRDefault="00406BBD" w:rsidP="00406BBD"/>
    <w:p w14:paraId="55329B61" w14:textId="77777777" w:rsidR="00406BBD" w:rsidRPr="00406BBD" w:rsidRDefault="00406BBD" w:rsidP="00406BBD"/>
    <w:p w14:paraId="117FB261" w14:textId="77777777" w:rsidR="00406BBD" w:rsidRPr="00406BBD" w:rsidRDefault="00406BBD" w:rsidP="00406BBD"/>
    <w:p w14:paraId="6AEAFA6B" w14:textId="77777777" w:rsidR="00406BBD" w:rsidRPr="00406BBD" w:rsidRDefault="00406BBD" w:rsidP="00406BBD"/>
    <w:p w14:paraId="5395CA24" w14:textId="77777777" w:rsidR="00406BBD" w:rsidRPr="00406BBD" w:rsidRDefault="00406BBD" w:rsidP="00406BBD"/>
    <w:p w14:paraId="347896E1" w14:textId="77777777" w:rsidR="00406BBD" w:rsidRPr="00406BBD" w:rsidRDefault="00406BBD" w:rsidP="00406BBD"/>
    <w:p w14:paraId="1140FA60" w14:textId="77777777" w:rsidR="00406BBD" w:rsidRPr="00406BBD" w:rsidRDefault="00406BBD" w:rsidP="00406BBD"/>
    <w:p w14:paraId="04D1F70A" w14:textId="77777777" w:rsidR="00406BBD" w:rsidRPr="00406BBD" w:rsidRDefault="00406BBD" w:rsidP="00406BBD">
      <w:pPr>
        <w:pStyle w:val="NoSpacing"/>
        <w:rPr>
          <w:rFonts w:asciiTheme="minorHAnsi" w:hAnsiTheme="minorHAnsi" w:cs="Tahoma"/>
          <w:sz w:val="28"/>
        </w:rPr>
      </w:pPr>
      <w:r w:rsidRPr="00406BBD">
        <w:rPr>
          <w:rFonts w:asciiTheme="minorHAnsi" w:eastAsia="Times New Roman" w:hAnsiTheme="minorHAnsi" w:cs="Tahoma"/>
          <w:b/>
          <w:sz w:val="28"/>
          <w:lang w:eastAsia="en-GB"/>
        </w:rPr>
        <w:t xml:space="preserve">Principles </w:t>
      </w:r>
    </w:p>
    <w:p w14:paraId="05FEFD06" w14:textId="77777777" w:rsidR="00406BBD" w:rsidRP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The EYFS is based upon four principles: </w:t>
      </w:r>
    </w:p>
    <w:p w14:paraId="223D801C" w14:textId="77777777" w:rsidR="00406BBD" w:rsidRDefault="00406BBD" w:rsidP="00406BBD">
      <w:pPr>
        <w:rPr>
          <w:rFonts w:asciiTheme="minorHAnsi" w:eastAsia="Times New Roman" w:hAnsiTheme="minorHAnsi" w:cs="Tahoma"/>
          <w:b/>
          <w:sz w:val="28"/>
          <w:szCs w:val="28"/>
        </w:rPr>
      </w:pPr>
      <w:r>
        <w:rPr>
          <w:rFonts w:asciiTheme="minorHAnsi" w:eastAsia="Times New Roman" w:hAnsiTheme="minorHAnsi" w:cs="Tahoma"/>
          <w:b/>
          <w:sz w:val="28"/>
          <w:szCs w:val="28"/>
        </w:rPr>
        <w:t>A Unique Child</w:t>
      </w:r>
    </w:p>
    <w:p w14:paraId="2C687D1A" w14:textId="77777777" w:rsidR="00406BBD" w:rsidRPr="00406BBD" w:rsidRDefault="00DA3EE9" w:rsidP="00406BBD">
      <w:pPr>
        <w:rPr>
          <w:rFonts w:asciiTheme="minorHAnsi" w:eastAsia="Times New Roman" w:hAnsiTheme="minorHAnsi" w:cs="Tahoma"/>
          <w:b/>
          <w:sz w:val="28"/>
          <w:szCs w:val="28"/>
        </w:rPr>
      </w:pPr>
      <w:r>
        <w:rPr>
          <w:rFonts w:asciiTheme="minorHAnsi" w:hAnsiTheme="minorHAnsi" w:cs="Tahoma"/>
        </w:rPr>
        <w:t xml:space="preserve">At Nursery@B63 </w:t>
      </w:r>
      <w:r w:rsidR="00406BBD" w:rsidRPr="00406BBD">
        <w:rPr>
          <w:rFonts w:asciiTheme="minorHAnsi" w:hAnsiTheme="minorHAnsi" w:cs="Tahoma"/>
        </w:rPr>
        <w:t xml:space="preserve">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w:t>
      </w:r>
      <w:r>
        <w:rPr>
          <w:rFonts w:asciiTheme="minorHAnsi" w:hAnsiTheme="minorHAnsi" w:cs="Tahoma"/>
        </w:rPr>
        <w:t xml:space="preserve">celebration/ sharing group times </w:t>
      </w:r>
      <w:r w:rsidR="00406BBD" w:rsidRPr="00406BBD">
        <w:rPr>
          <w:rFonts w:asciiTheme="minorHAnsi" w:hAnsiTheme="minorHAnsi" w:cs="Tahoma"/>
        </w:rPr>
        <w:t xml:space="preserve">and rewards, to encourage children to develop a positive attitude to learning. </w:t>
      </w:r>
    </w:p>
    <w:p w14:paraId="3F941A7F" w14:textId="77777777" w:rsidR="00406BBD" w:rsidRPr="00957329" w:rsidRDefault="00406BBD" w:rsidP="00406BBD">
      <w:pPr>
        <w:pStyle w:val="NoSpacing"/>
        <w:rPr>
          <w:rFonts w:ascii="Tahoma" w:hAnsi="Tahoma" w:cs="Tahoma"/>
        </w:rPr>
      </w:pPr>
    </w:p>
    <w:p w14:paraId="2FC961FD" w14:textId="77777777" w:rsidR="00406BBD" w:rsidRPr="00406BBD" w:rsidRDefault="00406BBD" w:rsidP="00406BBD">
      <w:pPr>
        <w:pStyle w:val="NoSpacing"/>
        <w:rPr>
          <w:rFonts w:asciiTheme="minorHAnsi" w:hAnsiTheme="minorHAnsi" w:cs="Tahoma"/>
          <w:b/>
          <w:sz w:val="28"/>
          <w:szCs w:val="28"/>
        </w:rPr>
      </w:pPr>
      <w:r w:rsidRPr="00406BBD">
        <w:rPr>
          <w:rFonts w:asciiTheme="minorHAnsi" w:hAnsiTheme="minorHAnsi" w:cs="Tahoma"/>
          <w:b/>
          <w:sz w:val="28"/>
          <w:szCs w:val="28"/>
        </w:rPr>
        <w:t xml:space="preserve">Positive Relationships </w:t>
      </w:r>
    </w:p>
    <w:p w14:paraId="5BC0F74F" w14:textId="77777777" w:rsidR="00406BBD" w:rsidRPr="00406BBD" w:rsidRDefault="00DA3EE9" w:rsidP="00406BBD">
      <w:pPr>
        <w:pStyle w:val="NoSpacing"/>
        <w:rPr>
          <w:rFonts w:asciiTheme="minorHAnsi" w:hAnsiTheme="minorHAnsi" w:cs="Tahoma"/>
          <w:b/>
        </w:rPr>
      </w:pPr>
      <w:r>
        <w:rPr>
          <w:rFonts w:asciiTheme="minorHAnsi" w:hAnsiTheme="minorHAnsi" w:cs="Tahoma"/>
        </w:rPr>
        <w:t>At the Nursery</w:t>
      </w:r>
      <w:r w:rsidR="00406BBD" w:rsidRPr="00406BBD">
        <w:rPr>
          <w:rFonts w:asciiTheme="minorHAnsi" w:hAnsiTheme="minorHAnsi" w:cs="Tahoma"/>
        </w:rPr>
        <w:t xml:space="preserve"> we recognise that children learn to be strong and independent from secure relationships. We aim to develop caring, respectful, professional relationships with the children and their families. </w:t>
      </w:r>
    </w:p>
    <w:p w14:paraId="14DC67B8" w14:textId="77777777" w:rsidR="00406BBD" w:rsidRDefault="00406BBD" w:rsidP="00406BBD">
      <w:pPr>
        <w:pStyle w:val="NoSpacing"/>
        <w:rPr>
          <w:rFonts w:ascii="Tahoma" w:eastAsia="Times New Roman" w:hAnsi="Tahoma" w:cs="Tahoma"/>
          <w:lang w:eastAsia="en-GB" w:bidi="en-GB"/>
        </w:rPr>
      </w:pPr>
    </w:p>
    <w:p w14:paraId="6683C566" w14:textId="77777777" w:rsidR="00406BBD" w:rsidRPr="00406BBD" w:rsidRDefault="00406BBD" w:rsidP="00406BBD">
      <w:pPr>
        <w:pStyle w:val="NoSpacing"/>
        <w:rPr>
          <w:rFonts w:asciiTheme="minorHAnsi" w:hAnsiTheme="minorHAnsi" w:cs="Tahoma"/>
          <w:b/>
          <w:sz w:val="28"/>
          <w:szCs w:val="28"/>
        </w:rPr>
      </w:pPr>
      <w:r w:rsidRPr="00406BBD">
        <w:rPr>
          <w:rFonts w:asciiTheme="minorHAnsi" w:hAnsiTheme="minorHAnsi" w:cs="Tahoma"/>
          <w:b/>
          <w:sz w:val="28"/>
          <w:szCs w:val="28"/>
        </w:rPr>
        <w:t>Enabling Environments</w:t>
      </w:r>
    </w:p>
    <w:p w14:paraId="6838C5CD" w14:textId="77777777" w:rsidR="00406BBD" w:rsidRPr="00406BBD" w:rsidRDefault="00DA3EE9" w:rsidP="00406BBD">
      <w:pPr>
        <w:pStyle w:val="NoSpacing"/>
        <w:rPr>
          <w:rFonts w:asciiTheme="minorHAnsi" w:hAnsiTheme="minorHAnsi" w:cs="Tahoma"/>
          <w:b/>
        </w:rPr>
      </w:pPr>
      <w:r>
        <w:rPr>
          <w:rFonts w:asciiTheme="minorHAnsi" w:hAnsiTheme="minorHAnsi" w:cs="Tahoma"/>
        </w:rPr>
        <w:t xml:space="preserve"> W</w:t>
      </w:r>
      <w:r w:rsidR="00406BBD" w:rsidRPr="00406BBD">
        <w:rPr>
          <w:rFonts w:asciiTheme="minorHAnsi" w:hAnsiTheme="minorHAnsi" w:cs="Tahoma"/>
        </w:rPr>
        <w:t xml:space="preserve">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14:paraId="65092AF4" w14:textId="77777777" w:rsidR="00406BBD" w:rsidRPr="004A2A8B" w:rsidRDefault="00406BBD" w:rsidP="00406BBD">
      <w:pPr>
        <w:pStyle w:val="NoSpacing"/>
        <w:rPr>
          <w:rFonts w:ascii="Tahoma" w:hAnsi="Tahoma" w:cs="Tahoma"/>
          <w:b/>
        </w:rPr>
      </w:pPr>
      <w:r w:rsidRPr="00590D3D">
        <w:rPr>
          <w:rFonts w:ascii="Tahoma" w:hAnsi="Tahoma" w:cs="Tahoma"/>
        </w:rPr>
        <w:t xml:space="preserve"> </w:t>
      </w:r>
    </w:p>
    <w:p w14:paraId="2BC1B88B" w14:textId="77777777" w:rsidR="00406BBD" w:rsidRPr="00406BBD" w:rsidRDefault="00406BBD" w:rsidP="00406BBD">
      <w:pPr>
        <w:pStyle w:val="NoSpacing"/>
        <w:rPr>
          <w:rFonts w:asciiTheme="minorHAnsi" w:hAnsiTheme="minorHAnsi" w:cs="Tahoma"/>
          <w:b/>
          <w:sz w:val="28"/>
          <w:szCs w:val="28"/>
        </w:rPr>
      </w:pPr>
      <w:r w:rsidRPr="00406BBD">
        <w:rPr>
          <w:rFonts w:asciiTheme="minorHAnsi" w:hAnsiTheme="minorHAnsi" w:cs="Tahoma"/>
          <w:b/>
          <w:sz w:val="28"/>
          <w:szCs w:val="28"/>
        </w:rPr>
        <w:t xml:space="preserve">Learning and Development </w:t>
      </w:r>
    </w:p>
    <w:p w14:paraId="41D18789" w14:textId="77777777" w:rsidR="00406BBD" w:rsidRPr="00406BBD" w:rsidRDefault="00DA3EE9" w:rsidP="00406BBD">
      <w:pPr>
        <w:pStyle w:val="NoSpacing"/>
        <w:rPr>
          <w:rFonts w:asciiTheme="minorHAnsi" w:hAnsiTheme="minorHAnsi" w:cs="Tahoma"/>
        </w:rPr>
      </w:pPr>
      <w:r>
        <w:rPr>
          <w:rFonts w:asciiTheme="minorHAnsi" w:hAnsiTheme="minorHAnsi" w:cs="Tahoma"/>
        </w:rPr>
        <w:t>We also,</w:t>
      </w:r>
      <w:r w:rsidR="00406BBD" w:rsidRPr="00406BBD">
        <w:rPr>
          <w:rFonts w:asciiTheme="minorHAnsi" w:hAnsiTheme="minorHAnsi" w:cs="Tahoma"/>
        </w:rPr>
        <w:t xml:space="preserve"> recognise that children learn and develop in different ways and at different rates. We value all areas of learning and development equally and understand that they are inter connected. </w:t>
      </w:r>
      <w:r w:rsidR="00406BBD" w:rsidRPr="00406BBD">
        <w:rPr>
          <w:rFonts w:asciiTheme="minorHAnsi" w:eastAsia="Times New Roman" w:hAnsiTheme="minorHAnsi" w:cs="Tahoma"/>
          <w:lang w:eastAsia="en-GB"/>
        </w:rPr>
        <w:t xml:space="preserve">All children begin school with a wide variety of experiences and learning and practitioners working in the Foundation Stage build upon that prior learning experience. This is done through a holistic approach to learning ensuring that parents and carers and school staff work effectively together to support the learning and development of all children. </w:t>
      </w:r>
    </w:p>
    <w:p w14:paraId="1E4960D9" w14:textId="77777777" w:rsidR="00406BBD" w:rsidRDefault="00406BBD" w:rsidP="00406BBD">
      <w:pPr>
        <w:spacing w:after="180"/>
        <w:rPr>
          <w:rFonts w:asciiTheme="minorHAnsi" w:eastAsia="Times New Roman" w:hAnsiTheme="minorHAnsi" w:cs="Tahoma"/>
        </w:rPr>
      </w:pPr>
    </w:p>
    <w:p w14:paraId="001522A7" w14:textId="77777777" w:rsidR="00406BBD" w:rsidRDefault="00406BBD" w:rsidP="00406BBD">
      <w:pPr>
        <w:spacing w:after="180"/>
        <w:rPr>
          <w:rFonts w:asciiTheme="minorHAnsi" w:eastAsia="Times New Roman" w:hAnsiTheme="minorHAnsi" w:cs="Tahoma"/>
        </w:rPr>
      </w:pPr>
    </w:p>
    <w:p w14:paraId="45DF0E86" w14:textId="77777777" w:rsidR="0039418B" w:rsidRDefault="00406BBD" w:rsidP="0039418B">
      <w:pPr>
        <w:rPr>
          <w:rFonts w:asciiTheme="minorHAnsi" w:eastAsia="Times New Roman" w:hAnsiTheme="minorHAnsi" w:cs="Tahoma"/>
          <w:b/>
          <w:sz w:val="28"/>
          <w:szCs w:val="28"/>
        </w:rPr>
      </w:pPr>
      <w:r w:rsidRPr="00406BBD">
        <w:rPr>
          <w:rFonts w:asciiTheme="minorHAnsi" w:eastAsia="Times New Roman" w:hAnsiTheme="minorHAnsi" w:cs="Tahoma"/>
          <w:b/>
          <w:sz w:val="28"/>
          <w:szCs w:val="28"/>
        </w:rPr>
        <w:lastRenderedPageBreak/>
        <w:t>Are</w:t>
      </w:r>
      <w:r w:rsidR="0039418B">
        <w:rPr>
          <w:rFonts w:asciiTheme="minorHAnsi" w:eastAsia="Times New Roman" w:hAnsiTheme="minorHAnsi" w:cs="Tahoma"/>
          <w:b/>
          <w:sz w:val="28"/>
          <w:szCs w:val="28"/>
        </w:rPr>
        <w:t xml:space="preserve">as of learning and development </w:t>
      </w:r>
    </w:p>
    <w:p w14:paraId="193D0AD1" w14:textId="77777777" w:rsidR="00406BBD" w:rsidRPr="0039418B" w:rsidRDefault="00406BBD" w:rsidP="0039418B">
      <w:pPr>
        <w:rPr>
          <w:rFonts w:asciiTheme="minorHAnsi" w:eastAsia="Times New Roman" w:hAnsiTheme="minorHAnsi" w:cs="Tahoma"/>
          <w:b/>
          <w:sz w:val="28"/>
          <w:szCs w:val="28"/>
        </w:rPr>
      </w:pPr>
      <w:r w:rsidRPr="00406BBD">
        <w:rPr>
          <w:rFonts w:asciiTheme="minorHAnsi" w:eastAsia="Times New Roman" w:hAnsiTheme="minorHAnsi" w:cs="Tahoma"/>
        </w:rPr>
        <w:t xml:space="preserve">There are seven areas of learning and development in the EYFS. These are split into the prime and specific areas. The prime areas are considered to be particularly crucial for igniting children’s curiosity and enthusiasm for learning and for building their capacity to learn, form relationships and thrive.  </w:t>
      </w:r>
    </w:p>
    <w:p w14:paraId="55D4B6C3" w14:textId="77777777" w:rsidR="00406BBD" w:rsidRP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These </w:t>
      </w:r>
      <w:r w:rsidRPr="00406BBD">
        <w:rPr>
          <w:rFonts w:asciiTheme="minorHAnsi" w:eastAsia="Times New Roman" w:hAnsiTheme="minorHAnsi" w:cs="Tahoma"/>
          <w:b/>
        </w:rPr>
        <w:t>Prime Areas</w:t>
      </w:r>
      <w:r w:rsidRPr="00406BBD">
        <w:rPr>
          <w:rFonts w:asciiTheme="minorHAnsi" w:eastAsia="Times New Roman" w:hAnsiTheme="minorHAnsi" w:cs="Tahoma"/>
        </w:rPr>
        <w:t xml:space="preserve"> are:</w:t>
      </w:r>
    </w:p>
    <w:p w14:paraId="5C743194" w14:textId="77777777" w:rsidR="00406BBD" w:rsidRDefault="00406BBD" w:rsidP="00406BBD">
      <w:pPr>
        <w:pStyle w:val="NoSpacing"/>
        <w:numPr>
          <w:ilvl w:val="0"/>
          <w:numId w:val="2"/>
        </w:numPr>
        <w:rPr>
          <w:rFonts w:asciiTheme="minorHAnsi" w:eastAsia="Times New Roman" w:hAnsiTheme="minorHAnsi" w:cs="Tahoma"/>
          <w:lang w:eastAsia="en-GB"/>
        </w:rPr>
      </w:pPr>
      <w:r w:rsidRPr="00406BBD">
        <w:rPr>
          <w:rFonts w:asciiTheme="minorHAnsi" w:hAnsiTheme="minorHAnsi" w:cs="Tahoma"/>
          <w:lang w:eastAsia="en-GB"/>
        </w:rPr>
        <w:t xml:space="preserve">Personal, Social and Emotional Development. </w:t>
      </w:r>
    </w:p>
    <w:p w14:paraId="709ED354" w14:textId="77777777" w:rsidR="00406BBD" w:rsidRDefault="00406BBD" w:rsidP="00406BBD">
      <w:pPr>
        <w:pStyle w:val="NoSpacing"/>
        <w:numPr>
          <w:ilvl w:val="0"/>
          <w:numId w:val="2"/>
        </w:numPr>
        <w:rPr>
          <w:rFonts w:asciiTheme="minorHAnsi" w:eastAsia="Times New Roman" w:hAnsiTheme="minorHAnsi" w:cs="Tahoma"/>
          <w:lang w:eastAsia="en-GB"/>
        </w:rPr>
      </w:pPr>
      <w:r w:rsidRPr="00406BBD">
        <w:rPr>
          <w:rFonts w:asciiTheme="minorHAnsi" w:hAnsiTheme="minorHAnsi" w:cs="Tahoma"/>
          <w:lang w:eastAsia="en-GB"/>
        </w:rPr>
        <w:t xml:space="preserve"> Communication and Language  </w:t>
      </w:r>
    </w:p>
    <w:p w14:paraId="181E322F" w14:textId="77777777" w:rsidR="00406BBD" w:rsidRPr="00406BBD" w:rsidRDefault="00406BBD" w:rsidP="00406BBD">
      <w:pPr>
        <w:pStyle w:val="NoSpacing"/>
        <w:numPr>
          <w:ilvl w:val="0"/>
          <w:numId w:val="2"/>
        </w:numPr>
        <w:rPr>
          <w:rFonts w:asciiTheme="minorHAnsi" w:eastAsia="Times New Roman" w:hAnsiTheme="minorHAnsi" w:cs="Tahoma"/>
          <w:lang w:eastAsia="en-GB"/>
        </w:rPr>
      </w:pPr>
      <w:r w:rsidRPr="00406BBD">
        <w:rPr>
          <w:rFonts w:asciiTheme="minorHAnsi" w:hAnsiTheme="minorHAnsi" w:cs="Tahoma"/>
          <w:lang w:eastAsia="en-GB"/>
        </w:rPr>
        <w:t xml:space="preserve">Physical Development </w:t>
      </w:r>
    </w:p>
    <w:p w14:paraId="5977E181" w14:textId="77777777" w:rsidR="00406BBD" w:rsidRDefault="00406BBD" w:rsidP="00406BBD">
      <w:pPr>
        <w:spacing w:after="180"/>
        <w:rPr>
          <w:rFonts w:asciiTheme="minorHAnsi" w:eastAsia="Times New Roman" w:hAnsiTheme="minorHAnsi" w:cs="Tahoma"/>
          <w:b/>
          <w:u w:val="single"/>
        </w:rPr>
      </w:pPr>
      <w:r>
        <w:rPr>
          <w:rFonts w:asciiTheme="minorHAnsi" w:eastAsia="Times New Roman" w:hAnsiTheme="minorHAnsi" w:cs="Tahoma"/>
          <w:b/>
          <w:u w:val="single"/>
        </w:rPr>
        <w:t xml:space="preserve"> </w:t>
      </w:r>
    </w:p>
    <w:p w14:paraId="6713070D" w14:textId="77777777" w:rsidR="00406BBD" w:rsidRPr="00406BBD" w:rsidRDefault="00406BBD" w:rsidP="00406BBD">
      <w:pPr>
        <w:spacing w:after="180"/>
        <w:rPr>
          <w:rFonts w:asciiTheme="minorHAnsi" w:eastAsia="Times New Roman" w:hAnsiTheme="minorHAnsi" w:cs="Tahoma"/>
          <w:b/>
          <w:u w:val="single"/>
        </w:rPr>
      </w:pPr>
      <w:r w:rsidRPr="00406BBD">
        <w:rPr>
          <w:rFonts w:asciiTheme="minorHAnsi" w:hAnsiTheme="minorHAnsi" w:cs="Tahoma"/>
        </w:rPr>
        <w:t xml:space="preserve">There are also 4 </w:t>
      </w:r>
      <w:r w:rsidRPr="00406BBD">
        <w:rPr>
          <w:rFonts w:asciiTheme="minorHAnsi" w:hAnsiTheme="minorHAnsi" w:cs="Tahoma"/>
          <w:b/>
        </w:rPr>
        <w:t>Specific Areas:</w:t>
      </w:r>
      <w:r w:rsidRPr="00406BBD">
        <w:rPr>
          <w:rFonts w:asciiTheme="minorHAnsi" w:hAnsiTheme="minorHAnsi" w:cs="Tahoma"/>
        </w:rPr>
        <w:t xml:space="preserve"> </w:t>
      </w:r>
    </w:p>
    <w:p w14:paraId="60025ADB"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xml:space="preserve">• Literacy </w:t>
      </w:r>
    </w:p>
    <w:p w14:paraId="55647B4B"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Mathematical Development</w:t>
      </w:r>
    </w:p>
    <w:p w14:paraId="0ADAD021"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xml:space="preserve"> • Understanding the World </w:t>
      </w:r>
    </w:p>
    <w:p w14:paraId="076F3A57" w14:textId="77777777" w:rsidR="00406BBD" w:rsidRPr="00406BBD" w:rsidRDefault="00406BBD" w:rsidP="00406BBD">
      <w:pPr>
        <w:pStyle w:val="NoSpacing"/>
        <w:rPr>
          <w:rFonts w:asciiTheme="minorHAnsi" w:hAnsiTheme="minorHAnsi" w:cs="Tahoma"/>
        </w:rPr>
      </w:pPr>
      <w:r w:rsidRPr="00406BBD">
        <w:rPr>
          <w:rFonts w:asciiTheme="minorHAnsi" w:hAnsiTheme="minorHAnsi" w:cs="Tahoma"/>
        </w:rPr>
        <w:t xml:space="preserve">• Expressive Arts and Design </w:t>
      </w:r>
    </w:p>
    <w:p w14:paraId="511DBF7F" w14:textId="77777777" w:rsidR="00406BBD" w:rsidRPr="00406BBD" w:rsidRDefault="00406BBD" w:rsidP="00406BBD">
      <w:pPr>
        <w:spacing w:after="180"/>
        <w:rPr>
          <w:rFonts w:asciiTheme="minorHAnsi" w:eastAsia="Times New Roman" w:hAnsiTheme="minorHAnsi"/>
          <w:b/>
          <w:u w:val="single"/>
        </w:rPr>
      </w:pPr>
    </w:p>
    <w:p w14:paraId="7D484532" w14:textId="77777777" w:rsidR="00406BBD" w:rsidRP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These seven areas of learning support the planning in the Foundation Stage and provide a framework for the learning environment. The curriculum for the early years identifies progress through the ages and stages towards early learning goals in each area. These goals are the established expectations for most children to reach by the end of the Foundation Stage. </w:t>
      </w:r>
    </w:p>
    <w:p w14:paraId="58939C1A" w14:textId="77777777" w:rsidR="00406BBD" w:rsidRDefault="00406BBD" w:rsidP="00406BBD">
      <w:pPr>
        <w:spacing w:after="180"/>
        <w:rPr>
          <w:rFonts w:asciiTheme="minorHAnsi" w:eastAsia="Times New Roman" w:hAnsiTheme="minorHAnsi" w:cs="Tahoma"/>
        </w:rPr>
      </w:pPr>
      <w:r w:rsidRPr="00406BBD">
        <w:rPr>
          <w:rFonts w:asciiTheme="minorHAnsi" w:eastAsia="Times New Roman" w:hAnsiTheme="minorHAnsi" w:cs="Tahoma"/>
        </w:rPr>
        <w:t xml:space="preserve"> All areas of the curriculum are equally important and are planned for to ensure that children receive a broad, balanced and challenging learning experience.  We believe that the child should be at the heart of the planning and assessment process so that their experience, interests and learning styles can be explored and used to plan the next steps. All areas of learning depend on each other and are delivered through child initiated and adult led activities.</w:t>
      </w:r>
    </w:p>
    <w:p w14:paraId="31D884E9" w14:textId="77777777" w:rsidR="00213EAA" w:rsidRPr="00213EAA" w:rsidRDefault="00213EAA" w:rsidP="0039418B">
      <w:pPr>
        <w:rPr>
          <w:rFonts w:asciiTheme="minorHAnsi" w:eastAsia="Times New Roman" w:hAnsiTheme="minorHAnsi"/>
          <w:b/>
          <w:sz w:val="28"/>
          <w:u w:val="single"/>
        </w:rPr>
      </w:pPr>
      <w:r w:rsidRPr="00213EAA">
        <w:rPr>
          <w:rFonts w:asciiTheme="minorHAnsi" w:eastAsia="Times New Roman" w:hAnsiTheme="minorHAnsi" w:cs="Tahoma"/>
          <w:b/>
          <w:sz w:val="28"/>
        </w:rPr>
        <w:t xml:space="preserve">Characteristics of Effective Learning </w:t>
      </w:r>
    </w:p>
    <w:p w14:paraId="5A6FB4F6" w14:textId="77777777" w:rsidR="00213EAA" w:rsidRPr="00213EAA" w:rsidRDefault="00213EAA" w:rsidP="0039418B">
      <w:pPr>
        <w:rPr>
          <w:rFonts w:asciiTheme="minorHAnsi" w:eastAsia="Times New Roman" w:hAnsiTheme="minorHAnsi" w:cs="Tahoma"/>
        </w:rPr>
      </w:pPr>
      <w:r w:rsidRPr="00213EAA">
        <w:rPr>
          <w:rFonts w:asciiTheme="minorHAnsi" w:eastAsia="Times New Roman" w:hAnsiTheme="minorHAnsi" w:cs="Tahoma"/>
        </w:rPr>
        <w:t>The EYFS also includes the characteristics of effective teaching and learning. Staff plan activities with these in mind.  They highlight the importance of a child’s attitude to learning and their ability to play, explore and think critically about the world around them.</w:t>
      </w:r>
    </w:p>
    <w:p w14:paraId="0A7E24CD"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The three characteristics are:</w:t>
      </w:r>
    </w:p>
    <w:p w14:paraId="24568160" w14:textId="77777777" w:rsidR="00213EAA" w:rsidRPr="00213EAA" w:rsidRDefault="00213EAA" w:rsidP="00213EAA">
      <w:pPr>
        <w:widowControl/>
        <w:numPr>
          <w:ilvl w:val="0"/>
          <w:numId w:val="3"/>
        </w:numPr>
        <w:adjustRightInd w:val="0"/>
        <w:rPr>
          <w:rFonts w:asciiTheme="minorHAnsi" w:hAnsiTheme="minorHAnsi" w:cs="Tahoma"/>
          <w:bCs/>
        </w:rPr>
      </w:pPr>
      <w:r w:rsidRPr="00213EAA">
        <w:rPr>
          <w:rFonts w:asciiTheme="minorHAnsi" w:hAnsiTheme="minorHAnsi" w:cs="Tahoma"/>
          <w:bCs/>
        </w:rPr>
        <w:t>Playing and exploring- children investigate and experience things and ‘have a go’.</w:t>
      </w:r>
    </w:p>
    <w:p w14:paraId="25ADFC7E" w14:textId="77777777" w:rsidR="00213EAA" w:rsidRPr="00213EAA" w:rsidRDefault="00213EAA" w:rsidP="00213EAA">
      <w:pPr>
        <w:widowControl/>
        <w:numPr>
          <w:ilvl w:val="0"/>
          <w:numId w:val="3"/>
        </w:numPr>
        <w:adjustRightInd w:val="0"/>
        <w:rPr>
          <w:rFonts w:asciiTheme="minorHAnsi" w:hAnsiTheme="minorHAnsi" w:cs="Tahoma"/>
          <w:bCs/>
        </w:rPr>
      </w:pPr>
      <w:r w:rsidRPr="00213EAA">
        <w:rPr>
          <w:rFonts w:asciiTheme="minorHAnsi" w:hAnsiTheme="minorHAnsi" w:cs="Tahoma"/>
          <w:bCs/>
        </w:rPr>
        <w:t>Active learning- children concentrate and keep on trying if they encounter difficulties, and enjoy achievements; and</w:t>
      </w:r>
    </w:p>
    <w:p w14:paraId="1EBC4597" w14:textId="77777777" w:rsidR="00213EAA" w:rsidRPr="00213EAA" w:rsidRDefault="00213EAA" w:rsidP="00213EAA">
      <w:pPr>
        <w:widowControl/>
        <w:numPr>
          <w:ilvl w:val="0"/>
          <w:numId w:val="3"/>
        </w:numPr>
        <w:adjustRightInd w:val="0"/>
        <w:rPr>
          <w:rFonts w:asciiTheme="minorHAnsi" w:hAnsiTheme="minorHAnsi" w:cs="Tahoma"/>
          <w:bCs/>
        </w:rPr>
      </w:pPr>
      <w:r w:rsidRPr="00213EAA">
        <w:rPr>
          <w:rFonts w:asciiTheme="minorHAnsi" w:hAnsiTheme="minorHAnsi" w:cs="Tahoma"/>
          <w:bCs/>
        </w:rPr>
        <w:t>Creating and thinking critically- children have and develop their own ideas, make links between ideas, and develop strategies for doing things.</w:t>
      </w:r>
    </w:p>
    <w:p w14:paraId="37C68733" w14:textId="77777777" w:rsidR="00213EAA" w:rsidRPr="00A6561C" w:rsidRDefault="00213EAA" w:rsidP="00213EAA">
      <w:pPr>
        <w:adjustRightInd w:val="0"/>
        <w:ind w:left="720"/>
        <w:rPr>
          <w:rFonts w:ascii="Tahoma" w:hAnsi="Tahoma" w:cs="Tahoma"/>
          <w:bCs/>
        </w:rPr>
      </w:pPr>
    </w:p>
    <w:p w14:paraId="563D8518"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Teaching  </w:t>
      </w:r>
    </w:p>
    <w:p w14:paraId="1127D432" w14:textId="77777777" w:rsidR="00213EAA" w:rsidRDefault="00213EAA" w:rsidP="0039418B">
      <w:pPr>
        <w:rPr>
          <w:rFonts w:asciiTheme="minorHAnsi" w:eastAsia="Times New Roman" w:hAnsiTheme="minorHAnsi" w:cs="Tahoma"/>
        </w:rPr>
      </w:pPr>
      <w:r w:rsidRPr="00213EAA">
        <w:rPr>
          <w:rFonts w:asciiTheme="minorHAnsi" w:eastAsia="Times New Roman" w:hAnsiTheme="minorHAnsi" w:cs="Tahoma"/>
        </w:rPr>
        <w:t xml:space="preserve">Learning in the EYFS is done through whole class, adult directed and child-initiated activities. </w:t>
      </w:r>
    </w:p>
    <w:p w14:paraId="400439E9" w14:textId="77777777" w:rsidR="0039418B" w:rsidRPr="00213EAA" w:rsidRDefault="0039418B" w:rsidP="0039418B">
      <w:pPr>
        <w:rPr>
          <w:rFonts w:asciiTheme="minorHAnsi" w:eastAsia="Times New Roman" w:hAnsiTheme="minorHAnsi" w:cs="Tahoma"/>
        </w:rPr>
      </w:pPr>
    </w:p>
    <w:p w14:paraId="7D2E7EE0" w14:textId="77777777" w:rsidR="00213EAA" w:rsidRPr="00213EAA" w:rsidRDefault="00213EAA" w:rsidP="0039418B">
      <w:pPr>
        <w:rPr>
          <w:rFonts w:asciiTheme="minorHAnsi" w:eastAsia="Times New Roman" w:hAnsiTheme="minorHAnsi" w:cs="Tahoma"/>
          <w:b/>
          <w:sz w:val="28"/>
        </w:rPr>
      </w:pPr>
      <w:r w:rsidRPr="00213EAA">
        <w:rPr>
          <w:rFonts w:asciiTheme="minorHAnsi" w:eastAsia="Times New Roman" w:hAnsiTheme="minorHAnsi" w:cs="Tahoma"/>
          <w:b/>
          <w:sz w:val="28"/>
        </w:rPr>
        <w:t xml:space="preserve">Child initiated learning </w:t>
      </w:r>
    </w:p>
    <w:p w14:paraId="7BC65267" w14:textId="77777777" w:rsidR="00213EAA" w:rsidRDefault="00213EAA" w:rsidP="0039418B">
      <w:pPr>
        <w:rPr>
          <w:rFonts w:ascii="Tahoma" w:eastAsia="Times New Roman" w:hAnsi="Tahoma" w:cs="Tahoma"/>
          <w:b/>
        </w:rPr>
      </w:pPr>
      <w:r w:rsidRPr="00213EAA">
        <w:rPr>
          <w:rFonts w:asciiTheme="minorHAnsi" w:eastAsia="Times New Roman" w:hAnsiTheme="minorHAnsi" w:cs="Tahoma"/>
        </w:rPr>
        <w:t xml:space="preserve">Children will spend time learning through play. Adults will facilitate learning in the different areas to ensure that children are moving on with their learning. </w:t>
      </w:r>
      <w:r w:rsidRPr="00213EAA">
        <w:rPr>
          <w:rFonts w:ascii="Tahoma" w:eastAsia="Times New Roman" w:hAnsi="Tahoma" w:cs="Tahoma"/>
          <w:b/>
        </w:rPr>
        <w:t xml:space="preserve"> </w:t>
      </w:r>
    </w:p>
    <w:p w14:paraId="02544384" w14:textId="77777777" w:rsidR="0039418B" w:rsidRPr="00213EAA" w:rsidRDefault="0039418B" w:rsidP="0039418B">
      <w:pPr>
        <w:rPr>
          <w:rFonts w:ascii="Tahoma" w:eastAsia="Times New Roman" w:hAnsi="Tahoma" w:cs="Tahoma"/>
          <w:b/>
        </w:rPr>
      </w:pPr>
    </w:p>
    <w:p w14:paraId="75AEC96F" w14:textId="77777777" w:rsidR="00213EAA" w:rsidRPr="00213EAA" w:rsidRDefault="00A3318D" w:rsidP="0039418B">
      <w:pPr>
        <w:rPr>
          <w:rFonts w:asciiTheme="minorHAnsi" w:eastAsia="Times New Roman" w:hAnsiTheme="minorHAnsi" w:cs="Tahoma"/>
          <w:b/>
          <w:sz w:val="28"/>
          <w:szCs w:val="28"/>
        </w:rPr>
      </w:pPr>
      <w:r>
        <w:rPr>
          <w:rFonts w:asciiTheme="minorHAnsi" w:eastAsia="Times New Roman" w:hAnsiTheme="minorHAnsi" w:cs="Tahoma"/>
          <w:b/>
          <w:sz w:val="28"/>
          <w:szCs w:val="28"/>
        </w:rPr>
        <w:t>Teaching group times</w:t>
      </w:r>
      <w:r w:rsidR="00213EAA" w:rsidRPr="00213EAA">
        <w:rPr>
          <w:rFonts w:asciiTheme="minorHAnsi" w:eastAsia="Times New Roman" w:hAnsiTheme="minorHAnsi" w:cs="Tahoma"/>
          <w:b/>
          <w:sz w:val="28"/>
          <w:szCs w:val="28"/>
        </w:rPr>
        <w:t xml:space="preserve"> </w:t>
      </w:r>
    </w:p>
    <w:p w14:paraId="4D72A727" w14:textId="77777777" w:rsidR="00213EAA" w:rsidRPr="00A3318D" w:rsidRDefault="00213EAA" w:rsidP="0039418B">
      <w:pPr>
        <w:rPr>
          <w:rFonts w:asciiTheme="minorHAnsi" w:eastAsia="Times New Roman" w:hAnsiTheme="minorHAnsi" w:cs="Tahoma"/>
        </w:rPr>
      </w:pPr>
      <w:r w:rsidRPr="00213EAA">
        <w:rPr>
          <w:rFonts w:asciiTheme="minorHAnsi" w:eastAsia="Times New Roman" w:hAnsiTheme="minorHAnsi" w:cs="Tahoma"/>
        </w:rPr>
        <w:t xml:space="preserve">At certain times throughout the day, the children will come together for some direct, carefully </w:t>
      </w:r>
      <w:r w:rsidRPr="00213EAA">
        <w:rPr>
          <w:rFonts w:asciiTheme="minorHAnsi" w:eastAsia="Times New Roman" w:hAnsiTheme="minorHAnsi" w:cs="Tahoma"/>
        </w:rPr>
        <w:lastRenderedPageBreak/>
        <w:t>planned, adult led teaching and activities. This allows for teaching of specific skills as well as supporting the children to get into good habits of learning e</w:t>
      </w:r>
      <w:r w:rsidR="00A3318D">
        <w:rPr>
          <w:rFonts w:asciiTheme="minorHAnsi" w:eastAsia="Times New Roman" w:hAnsiTheme="minorHAnsi" w:cs="Tahoma"/>
        </w:rPr>
        <w:t>.g. listening carefully</w:t>
      </w:r>
      <w:r w:rsidRPr="00213EAA">
        <w:rPr>
          <w:rFonts w:asciiTheme="minorHAnsi" w:eastAsia="Times New Roman" w:hAnsiTheme="minorHAnsi" w:cs="Tahoma"/>
        </w:rPr>
        <w:t>, learning as part of a group, taking turns</w:t>
      </w:r>
      <w:r w:rsidR="00A3318D">
        <w:rPr>
          <w:rFonts w:asciiTheme="minorHAnsi" w:eastAsia="Times New Roman" w:hAnsiTheme="minorHAnsi" w:cs="Tahoma"/>
        </w:rPr>
        <w:t>, sitting still etc. Whole group</w:t>
      </w:r>
      <w:r w:rsidRPr="00213EAA">
        <w:rPr>
          <w:rFonts w:asciiTheme="minorHAnsi" w:eastAsia="Times New Roman" w:hAnsiTheme="minorHAnsi" w:cs="Tahoma"/>
        </w:rPr>
        <w:t xml:space="preserve"> sessions often take the form of carpet sessions and these are timetabled slots throughout the day. In t</w:t>
      </w:r>
      <w:r w:rsidR="00A3318D">
        <w:rPr>
          <w:rFonts w:asciiTheme="minorHAnsi" w:eastAsia="Times New Roman" w:hAnsiTheme="minorHAnsi" w:cs="Tahoma"/>
        </w:rPr>
        <w:t>hese slots we focus on the</w:t>
      </w:r>
      <w:r w:rsidRPr="00213EAA">
        <w:rPr>
          <w:rFonts w:asciiTheme="minorHAnsi" w:eastAsia="Times New Roman" w:hAnsiTheme="minorHAnsi" w:cs="Tahoma"/>
        </w:rPr>
        <w:t xml:space="preserve"> areas of learning. </w:t>
      </w:r>
    </w:p>
    <w:p w14:paraId="42836F71" w14:textId="77777777" w:rsidR="0039418B" w:rsidRPr="00213EAA" w:rsidRDefault="0039418B" w:rsidP="0039418B">
      <w:pPr>
        <w:rPr>
          <w:rFonts w:asciiTheme="minorHAnsi" w:eastAsia="Times New Roman" w:hAnsiTheme="minorHAnsi" w:cs="Tahoma"/>
        </w:rPr>
      </w:pPr>
    </w:p>
    <w:p w14:paraId="47570796"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Phonics </w:t>
      </w:r>
    </w:p>
    <w:p w14:paraId="70CACE8B" w14:textId="77777777" w:rsidR="00213EAA" w:rsidRDefault="00A3318D" w:rsidP="0039418B">
      <w:pPr>
        <w:rPr>
          <w:rFonts w:asciiTheme="minorHAnsi" w:eastAsia="Times New Roman" w:hAnsiTheme="minorHAnsi" w:cs="Tahoma"/>
        </w:rPr>
      </w:pPr>
      <w:r>
        <w:rPr>
          <w:rFonts w:asciiTheme="minorHAnsi" w:eastAsia="Times New Roman" w:hAnsiTheme="minorHAnsi" w:cs="Tahoma"/>
        </w:rPr>
        <w:t>Pre-school aged children will complete</w:t>
      </w:r>
      <w:r w:rsidR="00213EAA" w:rsidRPr="00213EAA">
        <w:rPr>
          <w:rFonts w:asciiTheme="minorHAnsi" w:eastAsia="Times New Roman" w:hAnsiTheme="minorHAnsi" w:cs="Tahoma"/>
        </w:rPr>
        <w:t xml:space="preserve"> phonics sessions</w:t>
      </w:r>
      <w:r>
        <w:rPr>
          <w:rFonts w:asciiTheme="minorHAnsi" w:eastAsia="Times New Roman" w:hAnsiTheme="minorHAnsi" w:cs="Tahoma"/>
        </w:rPr>
        <w:t xml:space="preserve"> to prepare them for their transition to Primary school. We use intervention times to help support c</w:t>
      </w:r>
      <w:r w:rsidR="00213EAA" w:rsidRPr="00213EAA">
        <w:rPr>
          <w:rFonts w:asciiTheme="minorHAnsi" w:eastAsia="Times New Roman" w:hAnsiTheme="minorHAnsi" w:cs="Tahoma"/>
        </w:rPr>
        <w:t>hildren who are falling behind in phoni</w:t>
      </w:r>
      <w:r>
        <w:rPr>
          <w:rFonts w:asciiTheme="minorHAnsi" w:eastAsia="Times New Roman" w:hAnsiTheme="minorHAnsi" w:cs="Tahoma"/>
        </w:rPr>
        <w:t xml:space="preserve">cs </w:t>
      </w:r>
      <w:r w:rsidR="00213EAA" w:rsidRPr="00213EAA">
        <w:rPr>
          <w:rFonts w:asciiTheme="minorHAnsi" w:eastAsia="Times New Roman" w:hAnsiTheme="minorHAnsi" w:cs="Tahoma"/>
        </w:rPr>
        <w:t xml:space="preserve">to ensure that they </w:t>
      </w:r>
      <w:r>
        <w:rPr>
          <w:rFonts w:asciiTheme="minorHAnsi" w:eastAsia="Times New Roman" w:hAnsiTheme="minorHAnsi" w:cs="Tahoma"/>
        </w:rPr>
        <w:t>make expected progress</w:t>
      </w:r>
      <w:r w:rsidR="00213EAA" w:rsidRPr="00213EAA">
        <w:rPr>
          <w:rFonts w:asciiTheme="minorHAnsi" w:eastAsia="Times New Roman" w:hAnsiTheme="minorHAnsi" w:cs="Tahoma"/>
        </w:rPr>
        <w:t xml:space="preserve">.  </w:t>
      </w:r>
    </w:p>
    <w:p w14:paraId="2F62AE85" w14:textId="77777777" w:rsidR="0039418B" w:rsidRDefault="0039418B" w:rsidP="0039418B">
      <w:pPr>
        <w:rPr>
          <w:rFonts w:asciiTheme="minorHAnsi" w:eastAsia="Times New Roman" w:hAnsiTheme="minorHAnsi" w:cs="Tahoma"/>
        </w:rPr>
      </w:pPr>
    </w:p>
    <w:p w14:paraId="77CE0040"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The Indoor Classroom Environment </w:t>
      </w:r>
    </w:p>
    <w:p w14:paraId="34EC9295" w14:textId="77777777" w:rsidR="00213EAA" w:rsidRPr="00213EAA" w:rsidRDefault="00213EAA" w:rsidP="0039418B">
      <w:pPr>
        <w:pStyle w:val="NoSpacing"/>
        <w:jc w:val="both"/>
        <w:rPr>
          <w:rFonts w:asciiTheme="minorHAnsi" w:hAnsiTheme="minorHAnsi" w:cs="Tahoma"/>
        </w:rPr>
      </w:pPr>
      <w:r w:rsidRPr="00213EAA">
        <w:rPr>
          <w:rFonts w:asciiTheme="minorHAnsi" w:eastAsia="Times New Roman" w:hAnsiTheme="minorHAnsi" w:cs="Tahoma"/>
          <w:lang w:eastAsia="en-GB"/>
        </w:rPr>
        <w:t xml:space="preserve">We believe that the learning environment is especially important and aim to provide an attractive, well organised and carefully structured setting that supports both the child and the curriculum. We encourage children to explore, investigate and learn through first hand experiences. It will be rich and stimulating allowing all children to feel proud of their achievements. It will also be practical and purposeful, enabling young children to work independently, matching activities to learning styles and interests. It will be clean, tidy and inviting. </w:t>
      </w:r>
    </w:p>
    <w:p w14:paraId="72C0375E" w14:textId="77777777" w:rsidR="00213EAA" w:rsidRPr="00213EAA" w:rsidRDefault="00213EAA" w:rsidP="00213EAA">
      <w:pPr>
        <w:pStyle w:val="NoSpacing"/>
        <w:jc w:val="both"/>
        <w:rPr>
          <w:rFonts w:asciiTheme="minorHAnsi" w:hAnsiTheme="minorHAnsi" w:cs="Tahoma"/>
        </w:rPr>
      </w:pPr>
    </w:p>
    <w:p w14:paraId="5318F7CD" w14:textId="77777777" w:rsidR="00213EAA" w:rsidRPr="00213EAA" w:rsidRDefault="00213EAA" w:rsidP="00213EAA">
      <w:pPr>
        <w:pStyle w:val="NoSpacing"/>
        <w:rPr>
          <w:rFonts w:asciiTheme="minorHAnsi" w:hAnsiTheme="minorHAnsi" w:cs="Tahoma"/>
        </w:rPr>
      </w:pPr>
      <w:r w:rsidRPr="00213EAA">
        <w:rPr>
          <w:rFonts w:asciiTheme="minorHAnsi" w:hAnsiTheme="minorHAnsi" w:cs="Tahoma"/>
        </w:rPr>
        <w:t>The learning environment is divided into a variety of different areas: art, fiddly fingers, cooking/ snack, construction, exploration and discovery, malleable, maths, music, reading, role play, sand, small world, technology, water and writing areas. These areas are carefully arranged to encourage quiet areas and more active areas within the learning environment.</w:t>
      </w:r>
    </w:p>
    <w:p w14:paraId="7FE7479D" w14:textId="77777777" w:rsidR="0039418B" w:rsidRDefault="0039418B" w:rsidP="00213EAA">
      <w:pPr>
        <w:spacing w:after="180"/>
        <w:rPr>
          <w:rFonts w:asciiTheme="minorHAnsi" w:eastAsia="Times New Roman" w:hAnsiTheme="minorHAnsi" w:cs="Tahoma"/>
        </w:rPr>
      </w:pPr>
    </w:p>
    <w:p w14:paraId="66B35190"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 xml:space="preserve">In addition, the learning environment will also include outdoors and the provision for outside play should complement and add to the provision in the classroom. </w:t>
      </w:r>
    </w:p>
    <w:p w14:paraId="084CE126" w14:textId="77777777" w:rsidR="00213EAA" w:rsidRPr="00113D20" w:rsidRDefault="00213EAA" w:rsidP="00213EAA">
      <w:pPr>
        <w:spacing w:after="180"/>
        <w:rPr>
          <w:rFonts w:ascii="Tahoma" w:eastAsia="Times New Roman" w:hAnsi="Tahoma" w:cs="Tahoma"/>
          <w:b/>
          <w:u w:val="single"/>
        </w:rPr>
      </w:pPr>
      <w:r w:rsidRPr="00113D20">
        <w:rPr>
          <w:rFonts w:ascii="Tahoma" w:eastAsia="Times New Roman" w:hAnsi="Tahoma" w:cs="Tahoma"/>
          <w:b/>
          <w:u w:val="single"/>
        </w:rPr>
        <w:t xml:space="preserve"> </w:t>
      </w:r>
    </w:p>
    <w:p w14:paraId="08662E7F"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The Outdoor Classroom Environment </w:t>
      </w:r>
    </w:p>
    <w:p w14:paraId="531280BF" w14:textId="77777777" w:rsidR="00213EAA" w:rsidRPr="00213EAA" w:rsidRDefault="00213EAA" w:rsidP="0039418B">
      <w:pPr>
        <w:rPr>
          <w:rFonts w:asciiTheme="minorHAnsi" w:eastAsia="Times New Roman" w:hAnsiTheme="minorHAnsi" w:cs="Tahoma"/>
        </w:rPr>
      </w:pPr>
      <w:r w:rsidRPr="00213EAA">
        <w:rPr>
          <w:rFonts w:asciiTheme="minorHAnsi" w:eastAsia="Times New Roman" w:hAnsiTheme="minorHAnsi" w:cs="Tahoma"/>
        </w:rPr>
        <w:t>Our outdoor space also provides for a range of learning opportunities across the seven areas of learning. Children can explore and problem solve, following their own interests and ideas. There are different areas such as the mud kitchen, environmental/enquiry area, water wall, story and mark making areas plus many more. These provide opportunities for children to develop sustained shared thinking and other independent learning characteristics and skills across the early year’</w:t>
      </w:r>
      <w:r w:rsidR="00280758">
        <w:rPr>
          <w:rFonts w:asciiTheme="minorHAnsi" w:eastAsia="Times New Roman" w:hAnsiTheme="minorHAnsi" w:cs="Tahoma"/>
        </w:rPr>
        <w:t>s curriculum.</w:t>
      </w:r>
    </w:p>
    <w:p w14:paraId="07E20B96" w14:textId="77777777" w:rsidR="0039418B" w:rsidRDefault="0039418B" w:rsidP="00213EAA">
      <w:pPr>
        <w:spacing w:after="180"/>
        <w:rPr>
          <w:rFonts w:asciiTheme="minorHAnsi" w:eastAsia="Times New Roman" w:hAnsiTheme="minorHAnsi" w:cs="Tahoma"/>
          <w:b/>
          <w:sz w:val="28"/>
          <w:szCs w:val="28"/>
        </w:rPr>
      </w:pPr>
    </w:p>
    <w:p w14:paraId="05E33810" w14:textId="77777777" w:rsidR="00213EAA" w:rsidRPr="00213EAA" w:rsidRDefault="00213EAA" w:rsidP="0039418B">
      <w:pPr>
        <w:rPr>
          <w:rFonts w:asciiTheme="minorHAnsi" w:eastAsia="Times New Roman" w:hAnsiTheme="minorHAnsi" w:cs="Tahoma"/>
          <w:b/>
          <w:sz w:val="28"/>
          <w:szCs w:val="28"/>
        </w:rPr>
      </w:pPr>
      <w:r w:rsidRPr="00213EAA">
        <w:rPr>
          <w:rFonts w:asciiTheme="minorHAnsi" w:eastAsia="Times New Roman" w:hAnsiTheme="minorHAnsi" w:cs="Tahoma"/>
          <w:b/>
          <w:sz w:val="28"/>
          <w:szCs w:val="28"/>
        </w:rPr>
        <w:t xml:space="preserve">Parents as partners </w:t>
      </w:r>
    </w:p>
    <w:p w14:paraId="78EA649F" w14:textId="77777777" w:rsidR="00213EAA" w:rsidRPr="00213EAA" w:rsidRDefault="00213EAA" w:rsidP="0039418B">
      <w:pPr>
        <w:spacing w:before="200"/>
        <w:ind w:left="547" w:hanging="547"/>
        <w:rPr>
          <w:rFonts w:asciiTheme="minorHAnsi" w:eastAsia="Times New Roman" w:hAnsiTheme="minorHAnsi"/>
        </w:rPr>
      </w:pPr>
      <w:r w:rsidRPr="00213EAA">
        <w:rPr>
          <w:rFonts w:asciiTheme="minorHAnsi" w:eastAsia="Times New Roman" w:hAnsiTheme="minorHAnsi"/>
          <w:i/>
          <w:iCs/>
          <w:color w:val="404040"/>
          <w:kern w:val="24"/>
        </w:rPr>
        <w:t>Parents are children’s first and most enduring educators. When parents and teachers work together, the results have a positive impact on children’s development and learning.</w:t>
      </w:r>
    </w:p>
    <w:p w14:paraId="53232B69" w14:textId="77777777" w:rsidR="00213EAA" w:rsidRPr="00213EAA" w:rsidRDefault="00213EAA" w:rsidP="00213EAA">
      <w:pPr>
        <w:spacing w:after="180"/>
        <w:rPr>
          <w:rFonts w:asciiTheme="minorHAnsi" w:eastAsia="Times New Roman" w:hAnsiTheme="minorHAnsi" w:cs="Tahoma"/>
        </w:rPr>
      </w:pPr>
    </w:p>
    <w:p w14:paraId="07453A88"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 xml:space="preserve">In the EYFS we ensure a strong relationship between parents and staff through: </w:t>
      </w:r>
    </w:p>
    <w:p w14:paraId="05E32FA7"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Transition books</w:t>
      </w:r>
    </w:p>
    <w:p w14:paraId="77A7CEA4" w14:textId="77777777" w:rsidR="00213EAA" w:rsidRPr="00A37E96" w:rsidRDefault="00213EAA" w:rsidP="00A37E96">
      <w:pPr>
        <w:pStyle w:val="NoSpacing"/>
        <w:numPr>
          <w:ilvl w:val="0"/>
          <w:numId w:val="4"/>
        </w:numPr>
        <w:rPr>
          <w:rFonts w:asciiTheme="minorHAnsi" w:hAnsiTheme="minorHAnsi" w:cs="Tahoma"/>
          <w:lang w:eastAsia="en-GB"/>
        </w:rPr>
      </w:pPr>
      <w:r w:rsidRPr="00213EAA">
        <w:rPr>
          <w:rFonts w:asciiTheme="minorHAnsi" w:eastAsia="Times New Roman" w:hAnsiTheme="minorHAnsi" w:cs="Tahoma"/>
          <w:kern w:val="24"/>
          <w:lang w:eastAsia="en-GB"/>
        </w:rPr>
        <w:t>Open door policy</w:t>
      </w:r>
      <w:r w:rsidRPr="00213EAA">
        <w:rPr>
          <w:rFonts w:asciiTheme="minorHAnsi" w:hAnsiTheme="minorHAnsi" w:cs="Tahoma"/>
          <w:lang w:eastAsia="en-GB"/>
        </w:rPr>
        <w:t xml:space="preserve"> whereby parents are actively encouraged to share ideas / information or any concerns, when they drop children off i</w:t>
      </w:r>
      <w:r w:rsidR="00280758">
        <w:rPr>
          <w:rFonts w:asciiTheme="minorHAnsi" w:hAnsiTheme="minorHAnsi" w:cs="Tahoma"/>
          <w:lang w:eastAsia="en-GB"/>
        </w:rPr>
        <w:t>n the morning or collect children at the end of the day</w:t>
      </w:r>
      <w:r w:rsidRPr="00213EAA">
        <w:rPr>
          <w:rFonts w:asciiTheme="minorHAnsi" w:hAnsiTheme="minorHAnsi" w:cs="Tahoma"/>
          <w:lang w:eastAsia="en-GB"/>
        </w:rPr>
        <w:t>.</w:t>
      </w:r>
    </w:p>
    <w:p w14:paraId="7BAF5386"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Parents evenings/meetings</w:t>
      </w:r>
    </w:p>
    <w:p w14:paraId="102435E4"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Themed workshops (EYFS, P</w:t>
      </w:r>
      <w:r w:rsidR="00A37E96">
        <w:rPr>
          <w:rFonts w:asciiTheme="minorHAnsi" w:eastAsia="Times New Roman" w:hAnsiTheme="minorHAnsi" w:cs="Tahoma"/>
          <w:kern w:val="24"/>
        </w:rPr>
        <w:t xml:space="preserve">honics/Reading, music and movement </w:t>
      </w:r>
      <w:r w:rsidRPr="00213EAA">
        <w:rPr>
          <w:rFonts w:asciiTheme="minorHAnsi" w:eastAsia="Times New Roman" w:hAnsiTheme="minorHAnsi" w:cs="Tahoma"/>
          <w:kern w:val="24"/>
        </w:rPr>
        <w:t>and maths)</w:t>
      </w:r>
    </w:p>
    <w:p w14:paraId="58342931"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Online Learning Journeys</w:t>
      </w:r>
    </w:p>
    <w:p w14:paraId="641D33EF"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lastRenderedPageBreak/>
        <w:t>Notice board/Newsletters</w:t>
      </w:r>
    </w:p>
    <w:p w14:paraId="4F5E50AF" w14:textId="77777777" w:rsidR="00213EAA" w:rsidRPr="00213EAA" w:rsidRDefault="00213EAA" w:rsidP="00213EAA">
      <w:pPr>
        <w:pStyle w:val="NoSpacing"/>
        <w:numPr>
          <w:ilvl w:val="0"/>
          <w:numId w:val="4"/>
        </w:numPr>
        <w:rPr>
          <w:rFonts w:asciiTheme="minorHAnsi" w:hAnsiTheme="minorHAnsi" w:cs="Tahoma"/>
          <w:lang w:eastAsia="en-GB"/>
        </w:rPr>
      </w:pPr>
      <w:r w:rsidRPr="00213EAA">
        <w:rPr>
          <w:rFonts w:asciiTheme="minorHAnsi" w:hAnsiTheme="minorHAnsi" w:cs="Tahoma"/>
          <w:lang w:eastAsia="en-GB"/>
        </w:rPr>
        <w:t xml:space="preserve">A weekly overview outlining what is going to </w:t>
      </w:r>
      <w:r w:rsidR="00A37E96">
        <w:rPr>
          <w:rFonts w:asciiTheme="minorHAnsi" w:hAnsiTheme="minorHAnsi" w:cs="Tahoma"/>
          <w:lang w:eastAsia="en-GB"/>
        </w:rPr>
        <w:t>happen in Nursery</w:t>
      </w:r>
      <w:r w:rsidRPr="00213EAA">
        <w:rPr>
          <w:rFonts w:asciiTheme="minorHAnsi" w:hAnsiTheme="minorHAnsi" w:cs="Tahoma"/>
          <w:lang w:eastAsia="en-GB"/>
        </w:rPr>
        <w:t xml:space="preserve"> that week and what the children will be learning.</w:t>
      </w:r>
    </w:p>
    <w:p w14:paraId="704A22E3"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 xml:space="preserve"> website</w:t>
      </w:r>
    </w:p>
    <w:p w14:paraId="67294C15" w14:textId="77777777" w:rsidR="00213EAA" w:rsidRPr="00213EAA" w:rsidRDefault="00213EAA" w:rsidP="00213EAA">
      <w:pPr>
        <w:pStyle w:val="NoSpacing"/>
        <w:numPr>
          <w:ilvl w:val="0"/>
          <w:numId w:val="4"/>
        </w:numPr>
        <w:rPr>
          <w:rFonts w:asciiTheme="minorHAnsi" w:hAnsiTheme="minorHAnsi" w:cs="Tahoma"/>
          <w:lang w:eastAsia="en-GB"/>
        </w:rPr>
      </w:pPr>
      <w:r w:rsidRPr="00213EAA">
        <w:rPr>
          <w:rFonts w:asciiTheme="minorHAnsi" w:hAnsiTheme="minorHAnsi" w:cs="Tahoma"/>
          <w:lang w:eastAsia="en-GB"/>
        </w:rPr>
        <w:t>Communicating achievements to parents through the use of certificates, positive postcards and positive comments.</w:t>
      </w:r>
    </w:p>
    <w:p w14:paraId="3658B7F1" w14:textId="77777777" w:rsidR="00213EAA" w:rsidRPr="00213EAA" w:rsidRDefault="00213EAA" w:rsidP="00213EAA">
      <w:pPr>
        <w:pStyle w:val="NoSpacing"/>
        <w:numPr>
          <w:ilvl w:val="0"/>
          <w:numId w:val="4"/>
        </w:numPr>
        <w:rPr>
          <w:rFonts w:asciiTheme="minorHAnsi" w:hAnsiTheme="minorHAnsi" w:cs="Tahoma"/>
          <w:lang w:eastAsia="en-GB"/>
        </w:rPr>
      </w:pPr>
      <w:r w:rsidRPr="00213EAA">
        <w:rPr>
          <w:rFonts w:asciiTheme="minorHAnsi" w:hAnsiTheme="minorHAnsi" w:cs="Tahoma"/>
          <w:lang w:eastAsia="en-GB"/>
        </w:rPr>
        <w:t xml:space="preserve">Communicating concerns about </w:t>
      </w:r>
      <w:r w:rsidR="00A37E96">
        <w:rPr>
          <w:rFonts w:asciiTheme="minorHAnsi" w:hAnsiTheme="minorHAnsi" w:cs="Tahoma"/>
          <w:lang w:eastAsia="en-GB"/>
        </w:rPr>
        <w:t>behaviour. By following the</w:t>
      </w:r>
      <w:r w:rsidRPr="00213EAA">
        <w:rPr>
          <w:rFonts w:asciiTheme="minorHAnsi" w:hAnsiTheme="minorHAnsi" w:cs="Tahoma"/>
          <w:lang w:eastAsia="en-GB"/>
        </w:rPr>
        <w:t xml:space="preserve"> </w:t>
      </w:r>
      <w:r w:rsidR="00A37E96" w:rsidRPr="00213EAA">
        <w:rPr>
          <w:rFonts w:asciiTheme="minorHAnsi" w:hAnsiTheme="minorHAnsi" w:cs="Tahoma"/>
          <w:lang w:eastAsia="en-GB"/>
        </w:rPr>
        <w:t>behaviour,</w:t>
      </w:r>
      <w:r w:rsidRPr="00213EAA">
        <w:rPr>
          <w:rFonts w:asciiTheme="minorHAnsi" w:hAnsiTheme="minorHAnsi" w:cs="Tahoma"/>
          <w:lang w:eastAsia="en-GB"/>
        </w:rPr>
        <w:t xml:space="preserve"> policy parents will be fully informed.</w:t>
      </w:r>
    </w:p>
    <w:p w14:paraId="04956B20" w14:textId="77777777" w:rsidR="00213EAA" w:rsidRPr="00A37E96" w:rsidRDefault="00213EAA" w:rsidP="00A37E96">
      <w:pPr>
        <w:pStyle w:val="NoSpacing"/>
        <w:numPr>
          <w:ilvl w:val="0"/>
          <w:numId w:val="4"/>
        </w:numPr>
        <w:rPr>
          <w:rFonts w:asciiTheme="minorHAnsi" w:hAnsiTheme="minorHAnsi" w:cs="Tahoma"/>
          <w:lang w:eastAsia="en-GB"/>
        </w:rPr>
      </w:pPr>
      <w:r w:rsidRPr="00213EAA">
        <w:rPr>
          <w:rFonts w:asciiTheme="minorHAnsi" w:hAnsiTheme="minorHAnsi" w:cs="Tahoma"/>
          <w:lang w:eastAsia="en-GB"/>
        </w:rPr>
        <w:t xml:space="preserve">Encouraging parents to share achievements at home </w:t>
      </w:r>
      <w:r w:rsidR="00A37E96" w:rsidRPr="00213EAA">
        <w:rPr>
          <w:rFonts w:asciiTheme="minorHAnsi" w:hAnsiTheme="minorHAnsi" w:cs="Tahoma"/>
          <w:lang w:eastAsia="en-GB"/>
        </w:rPr>
        <w:t>using</w:t>
      </w:r>
      <w:r w:rsidR="00A37E96">
        <w:rPr>
          <w:rFonts w:asciiTheme="minorHAnsi" w:hAnsiTheme="minorHAnsi" w:cs="Tahoma"/>
          <w:lang w:eastAsia="en-GB"/>
        </w:rPr>
        <w:t xml:space="preserve"> Tapestry.</w:t>
      </w:r>
    </w:p>
    <w:p w14:paraId="733B648B" w14:textId="77777777" w:rsidR="00213EAA" w:rsidRPr="00213EAA" w:rsidRDefault="00213EAA" w:rsidP="00213EAA">
      <w:pPr>
        <w:widowControl/>
        <w:numPr>
          <w:ilvl w:val="0"/>
          <w:numId w:val="4"/>
        </w:numPr>
        <w:kinsoku w:val="0"/>
        <w:overflowPunct w:val="0"/>
        <w:autoSpaceDE/>
        <w:autoSpaceDN/>
        <w:contextualSpacing/>
        <w:textAlignment w:val="baseline"/>
        <w:rPr>
          <w:rFonts w:asciiTheme="minorHAnsi" w:eastAsia="Times New Roman" w:hAnsiTheme="minorHAnsi" w:cs="Tahoma"/>
        </w:rPr>
      </w:pPr>
      <w:r w:rsidRPr="00213EAA">
        <w:rPr>
          <w:rFonts w:asciiTheme="minorHAnsi" w:eastAsia="Times New Roman" w:hAnsiTheme="minorHAnsi" w:cs="Tahoma"/>
          <w:kern w:val="24"/>
        </w:rPr>
        <w:t>Stay and Play sessions linked to the curriculum e.g. physical workshop, supporting language and vocabul</w:t>
      </w:r>
      <w:r w:rsidR="00A37E96">
        <w:rPr>
          <w:rFonts w:asciiTheme="minorHAnsi" w:eastAsia="Times New Roman" w:hAnsiTheme="minorHAnsi" w:cs="Tahoma"/>
          <w:kern w:val="24"/>
        </w:rPr>
        <w:t>ary development, literacy</w:t>
      </w:r>
      <w:r w:rsidRPr="00213EAA">
        <w:rPr>
          <w:rFonts w:asciiTheme="minorHAnsi" w:eastAsia="Times New Roman" w:hAnsiTheme="minorHAnsi" w:cs="Tahoma"/>
          <w:kern w:val="24"/>
        </w:rPr>
        <w:t xml:space="preserve"> and mathematics</w:t>
      </w:r>
    </w:p>
    <w:p w14:paraId="488D11FF" w14:textId="77777777" w:rsidR="00213EAA" w:rsidRPr="00213EAA" w:rsidRDefault="00213EAA" w:rsidP="00213EAA">
      <w:pPr>
        <w:spacing w:after="180"/>
        <w:rPr>
          <w:rFonts w:asciiTheme="minorHAnsi" w:eastAsia="Times New Roman" w:hAnsiTheme="minorHAnsi" w:cs="Tahoma"/>
        </w:rPr>
      </w:pPr>
      <w:r w:rsidRPr="00213EAA">
        <w:rPr>
          <w:rFonts w:asciiTheme="minorHAnsi" w:eastAsia="Times New Roman" w:hAnsiTheme="minorHAnsi" w:cs="Tahoma"/>
        </w:rPr>
        <w:t>See Appendix 1</w:t>
      </w:r>
    </w:p>
    <w:p w14:paraId="66F833E2" w14:textId="77777777" w:rsidR="00213EAA" w:rsidRPr="00E75515" w:rsidRDefault="00213EAA" w:rsidP="00213EAA">
      <w:pPr>
        <w:pStyle w:val="NoSpacing"/>
        <w:rPr>
          <w:rFonts w:ascii="Tahoma" w:hAnsi="Tahoma" w:cs="Tahoma"/>
          <w:b/>
          <w:highlight w:val="yellow"/>
          <w:lang w:eastAsia="en-GB"/>
        </w:rPr>
      </w:pPr>
    </w:p>
    <w:p w14:paraId="5AEB538B" w14:textId="77777777" w:rsidR="00213EAA" w:rsidRPr="00213EAA" w:rsidRDefault="00213EAA" w:rsidP="00213EAA">
      <w:pPr>
        <w:pStyle w:val="NoSpacing"/>
        <w:rPr>
          <w:rFonts w:asciiTheme="minorHAnsi" w:hAnsiTheme="minorHAnsi" w:cs="Tahoma"/>
          <w:b/>
          <w:color w:val="000000"/>
          <w:sz w:val="28"/>
          <w:szCs w:val="28"/>
          <w:lang w:val="en" w:eastAsia="en-GB"/>
        </w:rPr>
      </w:pPr>
      <w:r w:rsidRPr="00213EAA">
        <w:rPr>
          <w:rFonts w:asciiTheme="minorHAnsi" w:hAnsiTheme="minorHAnsi" w:cs="Tahoma"/>
          <w:b/>
          <w:color w:val="000000"/>
          <w:sz w:val="28"/>
          <w:szCs w:val="28"/>
          <w:lang w:val="en" w:eastAsia="en-GB"/>
        </w:rPr>
        <w:t xml:space="preserve"> Admissions Policy  </w:t>
      </w:r>
    </w:p>
    <w:p w14:paraId="10F0F1A9" w14:textId="77777777" w:rsidR="00213EAA" w:rsidRDefault="00213EAA" w:rsidP="00213EAA">
      <w:pPr>
        <w:pStyle w:val="NoSpacing"/>
        <w:rPr>
          <w:rFonts w:asciiTheme="minorHAnsi" w:hAnsiTheme="minorHAnsi" w:cs="Tahoma"/>
          <w:color w:val="000000"/>
          <w:szCs w:val="24"/>
          <w:lang w:val="en" w:eastAsia="en-GB"/>
        </w:rPr>
      </w:pPr>
      <w:r w:rsidRPr="00213EAA">
        <w:rPr>
          <w:rFonts w:asciiTheme="minorHAnsi" w:hAnsiTheme="minorHAnsi" w:cs="Tahoma"/>
          <w:color w:val="000000"/>
          <w:szCs w:val="24"/>
          <w:lang w:val="en" w:eastAsia="en-GB"/>
        </w:rPr>
        <w:t xml:space="preserve">    </w:t>
      </w:r>
    </w:p>
    <w:p w14:paraId="0673A508"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Parents/carers and their child are warmly invi</w:t>
      </w:r>
      <w:r w:rsidR="00A37E96" w:rsidRPr="00975611">
        <w:rPr>
          <w:rFonts w:asciiTheme="minorHAnsi" w:hAnsiTheme="minorHAnsi" w:cstheme="minorHAnsi"/>
          <w:color w:val="000000"/>
          <w:szCs w:val="24"/>
          <w:lang w:val="en" w:eastAsia="en-GB"/>
        </w:rPr>
        <w:t>ted to view the Nursery</w:t>
      </w:r>
      <w:r w:rsidRPr="00975611">
        <w:rPr>
          <w:rFonts w:asciiTheme="minorHAnsi" w:hAnsiTheme="minorHAnsi" w:cstheme="minorHAnsi"/>
          <w:color w:val="000000"/>
          <w:szCs w:val="24"/>
          <w:lang w:val="en" w:eastAsia="en-GB"/>
        </w:rPr>
        <w:t>. If they wish to apply for</w:t>
      </w:r>
      <w:r w:rsidR="00A37E96" w:rsidRPr="00975611">
        <w:rPr>
          <w:rFonts w:asciiTheme="minorHAnsi" w:hAnsiTheme="minorHAnsi" w:cstheme="minorHAnsi"/>
          <w:color w:val="000000"/>
          <w:szCs w:val="24"/>
          <w:lang w:val="en" w:eastAsia="en-GB"/>
        </w:rPr>
        <w:t xml:space="preserve"> a place</w:t>
      </w:r>
      <w:r w:rsidRPr="00975611">
        <w:rPr>
          <w:rFonts w:asciiTheme="minorHAnsi" w:hAnsiTheme="minorHAnsi" w:cstheme="minorHAnsi"/>
          <w:color w:val="000000"/>
          <w:szCs w:val="24"/>
          <w:lang w:val="en" w:eastAsia="en-GB"/>
        </w:rPr>
        <w:t xml:space="preserve">, they need to complete an application </w:t>
      </w:r>
      <w:r w:rsidR="00834A97" w:rsidRPr="00975611">
        <w:rPr>
          <w:rFonts w:asciiTheme="minorHAnsi" w:hAnsiTheme="minorHAnsi" w:cstheme="minorHAnsi"/>
          <w:color w:val="000000"/>
          <w:szCs w:val="24"/>
          <w:lang w:val="en" w:eastAsia="en-GB"/>
        </w:rPr>
        <w:t>form, which</w:t>
      </w:r>
      <w:r w:rsidRPr="00975611">
        <w:rPr>
          <w:rFonts w:asciiTheme="minorHAnsi" w:hAnsiTheme="minorHAnsi" w:cstheme="minorHAnsi"/>
          <w:color w:val="000000"/>
          <w:szCs w:val="24"/>
          <w:lang w:val="en" w:eastAsia="en-GB"/>
        </w:rPr>
        <w:t xml:space="preserve"> will</w:t>
      </w:r>
      <w:r w:rsidR="00834A97" w:rsidRPr="00975611">
        <w:rPr>
          <w:rFonts w:asciiTheme="minorHAnsi" w:hAnsiTheme="minorHAnsi" w:cstheme="minorHAnsi"/>
          <w:color w:val="000000"/>
          <w:szCs w:val="24"/>
          <w:lang w:val="en" w:eastAsia="en-GB"/>
        </w:rPr>
        <w:t xml:space="preserve"> be held on file. The</w:t>
      </w:r>
      <w:r w:rsidRPr="00975611">
        <w:rPr>
          <w:rFonts w:asciiTheme="minorHAnsi" w:hAnsiTheme="minorHAnsi" w:cstheme="minorHAnsi"/>
          <w:color w:val="000000"/>
          <w:szCs w:val="24"/>
          <w:lang w:val="en" w:eastAsia="en-GB"/>
        </w:rPr>
        <w:t xml:space="preserve"> Manager will contact parents in the term before their child’s intended admission dat</w:t>
      </w:r>
      <w:r w:rsidR="00834A97" w:rsidRPr="00975611">
        <w:rPr>
          <w:rFonts w:asciiTheme="minorHAnsi" w:hAnsiTheme="minorHAnsi" w:cstheme="minorHAnsi"/>
          <w:color w:val="000000"/>
          <w:szCs w:val="24"/>
          <w:lang w:val="en" w:eastAsia="en-GB"/>
        </w:rPr>
        <w:t xml:space="preserve">e and the offer of a </w:t>
      </w:r>
      <w:r w:rsidRPr="00975611">
        <w:rPr>
          <w:rFonts w:asciiTheme="minorHAnsi" w:hAnsiTheme="minorHAnsi" w:cstheme="minorHAnsi"/>
          <w:color w:val="000000"/>
          <w:szCs w:val="24"/>
          <w:lang w:val="en" w:eastAsia="en-GB"/>
        </w:rPr>
        <w:t>pl</w:t>
      </w:r>
      <w:r w:rsidR="00834A97" w:rsidRPr="00975611">
        <w:rPr>
          <w:rFonts w:asciiTheme="minorHAnsi" w:hAnsiTheme="minorHAnsi" w:cstheme="minorHAnsi"/>
          <w:color w:val="000000"/>
          <w:szCs w:val="24"/>
          <w:lang w:val="en" w:eastAsia="en-GB"/>
        </w:rPr>
        <w:t>ace is made. Two settling in sessions will be booked before the child starts properly.</w:t>
      </w:r>
      <w:r w:rsidRPr="00975611">
        <w:rPr>
          <w:rFonts w:asciiTheme="minorHAnsi" w:hAnsiTheme="minorHAnsi" w:cstheme="minorHAnsi"/>
          <w:color w:val="000000"/>
          <w:szCs w:val="24"/>
          <w:lang w:val="en" w:eastAsia="en-GB"/>
        </w:rPr>
        <w:t xml:space="preserve"> </w:t>
      </w:r>
    </w:p>
    <w:p w14:paraId="1D8EE612" w14:textId="77777777" w:rsidR="00213EAA" w:rsidRPr="00975611" w:rsidRDefault="00834A97"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These</w:t>
      </w:r>
      <w:r w:rsidR="00213EAA" w:rsidRPr="00975611">
        <w:rPr>
          <w:rFonts w:asciiTheme="minorHAnsi" w:hAnsiTheme="minorHAnsi" w:cstheme="minorHAnsi"/>
          <w:color w:val="000000"/>
          <w:szCs w:val="24"/>
          <w:lang w:val="en" w:eastAsia="en-GB"/>
        </w:rPr>
        <w:t xml:space="preserve"> play sessions</w:t>
      </w:r>
      <w:r w:rsidRPr="00975611">
        <w:rPr>
          <w:rFonts w:asciiTheme="minorHAnsi" w:hAnsiTheme="minorHAnsi" w:cstheme="minorHAnsi"/>
          <w:color w:val="000000"/>
          <w:szCs w:val="24"/>
          <w:lang w:val="en" w:eastAsia="en-GB"/>
        </w:rPr>
        <w:t xml:space="preserve"> enables the</w:t>
      </w:r>
      <w:r w:rsidR="00213EAA" w:rsidRPr="00975611">
        <w:rPr>
          <w:rFonts w:asciiTheme="minorHAnsi" w:hAnsiTheme="minorHAnsi" w:cstheme="minorHAnsi"/>
          <w:color w:val="000000"/>
          <w:szCs w:val="24"/>
          <w:lang w:val="en" w:eastAsia="en-GB"/>
        </w:rPr>
        <w:t xml:space="preserve"> child to meet all the staff, their new friends, explore the surroundings and for parents/carers to ask</w:t>
      </w:r>
      <w:r w:rsidRPr="00975611">
        <w:rPr>
          <w:rFonts w:asciiTheme="minorHAnsi" w:hAnsiTheme="minorHAnsi" w:cstheme="minorHAnsi"/>
          <w:color w:val="000000"/>
          <w:szCs w:val="24"/>
          <w:lang w:val="en" w:eastAsia="en-GB"/>
        </w:rPr>
        <w:t xml:space="preserve"> any questions they may have</w:t>
      </w:r>
      <w:r w:rsidR="00213EAA" w:rsidRPr="00975611">
        <w:rPr>
          <w:rFonts w:asciiTheme="minorHAnsi" w:hAnsiTheme="minorHAnsi" w:cstheme="minorHAnsi"/>
          <w:color w:val="000000"/>
          <w:szCs w:val="24"/>
          <w:lang w:val="en" w:eastAsia="en-GB"/>
        </w:rPr>
        <w:t xml:space="preserve">.  </w:t>
      </w:r>
    </w:p>
    <w:p w14:paraId="0E1D02EE"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 xml:space="preserve">Prior to admission all paperwork relating to the child must be completed by the parents/carers and shared with the child’s Key Person. This includes full details of any support required for a child with a medical condition </w:t>
      </w:r>
      <w:r w:rsidR="00834A97" w:rsidRPr="00975611">
        <w:rPr>
          <w:rFonts w:asciiTheme="minorHAnsi" w:hAnsiTheme="minorHAnsi" w:cstheme="minorHAnsi"/>
          <w:color w:val="000000"/>
          <w:szCs w:val="24"/>
          <w:lang w:val="en" w:eastAsia="en-GB"/>
        </w:rPr>
        <w:t>or special educational need.</w:t>
      </w:r>
      <w:r w:rsidRPr="00975611">
        <w:rPr>
          <w:rFonts w:asciiTheme="minorHAnsi" w:hAnsiTheme="minorHAnsi" w:cstheme="minorHAnsi"/>
          <w:color w:val="000000"/>
          <w:szCs w:val="24"/>
          <w:lang w:val="en" w:eastAsia="en-GB"/>
        </w:rPr>
        <w:t xml:space="preserve">  </w:t>
      </w:r>
    </w:p>
    <w:p w14:paraId="0A061565" w14:textId="77777777" w:rsidR="00213EAA" w:rsidRPr="00975611" w:rsidRDefault="00213EAA" w:rsidP="00213EAA">
      <w:pPr>
        <w:pStyle w:val="NoSpacing"/>
        <w:rPr>
          <w:rFonts w:asciiTheme="minorHAnsi" w:hAnsiTheme="minorHAnsi" w:cstheme="minorHAnsi"/>
          <w:color w:val="000000"/>
          <w:szCs w:val="24"/>
          <w:lang w:val="en" w:eastAsia="en-GB"/>
        </w:rPr>
      </w:pPr>
    </w:p>
    <w:p w14:paraId="266F6842"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Parents/carers are entitled to claim early education</w:t>
      </w:r>
      <w:r w:rsidR="00834A97" w:rsidRPr="00975611">
        <w:rPr>
          <w:rFonts w:asciiTheme="minorHAnsi" w:hAnsiTheme="minorHAnsi" w:cstheme="minorHAnsi"/>
          <w:color w:val="000000"/>
          <w:szCs w:val="24"/>
          <w:lang w:val="en" w:eastAsia="en-GB"/>
        </w:rPr>
        <w:t xml:space="preserve"> funding for 3 and 4 year olds or fu</w:t>
      </w:r>
      <w:r w:rsidR="007C120E" w:rsidRPr="00975611">
        <w:rPr>
          <w:rFonts w:asciiTheme="minorHAnsi" w:hAnsiTheme="minorHAnsi" w:cstheme="minorHAnsi"/>
          <w:color w:val="000000"/>
          <w:szCs w:val="24"/>
          <w:lang w:val="en" w:eastAsia="en-GB"/>
        </w:rPr>
        <w:t>nding for 2 year old</w:t>
      </w:r>
      <w:r w:rsidR="00834A97" w:rsidRPr="00975611">
        <w:rPr>
          <w:rFonts w:asciiTheme="minorHAnsi" w:hAnsiTheme="minorHAnsi" w:cstheme="minorHAnsi"/>
          <w:color w:val="000000"/>
          <w:szCs w:val="24"/>
          <w:lang w:val="en" w:eastAsia="en-GB"/>
        </w:rPr>
        <w:t xml:space="preserve"> funding</w:t>
      </w:r>
      <w:r w:rsidR="00E40230" w:rsidRPr="00975611">
        <w:rPr>
          <w:rFonts w:asciiTheme="minorHAnsi" w:hAnsiTheme="minorHAnsi" w:cstheme="minorHAnsi"/>
          <w:color w:val="000000"/>
          <w:szCs w:val="24"/>
          <w:lang w:val="en" w:eastAsia="en-GB"/>
        </w:rPr>
        <w:t>.</w:t>
      </w:r>
    </w:p>
    <w:p w14:paraId="1AFF7808"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Parents/carers do not have to accept all the sessions offered and have a choice to split them with another setting if they so wish.  Fees may also be charged if a child exceeds their 15 hours of funding across different settings. The fees are reviewed annually. We aim to be flexible about attendance patterns so as to accommodate the needs of individual children and families. We do require that children attend the minimum of 2 sessions.</w:t>
      </w:r>
    </w:p>
    <w:p w14:paraId="55AC8C65" w14:textId="77777777" w:rsidR="00213EAA" w:rsidRPr="00975611" w:rsidRDefault="00213EAA" w:rsidP="00213EAA">
      <w:pPr>
        <w:pStyle w:val="NoSpacing"/>
        <w:rPr>
          <w:rFonts w:asciiTheme="minorHAnsi" w:hAnsiTheme="minorHAnsi" w:cstheme="minorHAnsi"/>
          <w:color w:val="000000"/>
          <w:szCs w:val="24"/>
          <w:lang w:val="en" w:eastAsia="en-GB"/>
        </w:rPr>
      </w:pPr>
      <w:r w:rsidRPr="00975611">
        <w:rPr>
          <w:rFonts w:asciiTheme="minorHAnsi" w:hAnsiTheme="minorHAnsi" w:cstheme="minorHAnsi"/>
          <w:color w:val="000000"/>
          <w:szCs w:val="24"/>
          <w:lang w:val="en" w:eastAsia="en-GB"/>
        </w:rPr>
        <w:t xml:space="preserve">We have introduced some 30 hour places to accommodate the local communities’ needs but this will be reviewed on a regular basis. </w:t>
      </w:r>
    </w:p>
    <w:p w14:paraId="5792CF17" w14:textId="77777777" w:rsidR="007C120E" w:rsidRDefault="007C120E" w:rsidP="00213EAA">
      <w:pPr>
        <w:pStyle w:val="NoSpacing"/>
        <w:rPr>
          <w:rFonts w:asciiTheme="minorHAnsi" w:hAnsiTheme="minorHAnsi" w:cs="Tahoma"/>
          <w:color w:val="000000"/>
          <w:szCs w:val="24"/>
          <w:lang w:val="en" w:eastAsia="en-GB"/>
        </w:rPr>
      </w:pPr>
    </w:p>
    <w:p w14:paraId="361F7B60" w14:textId="77777777" w:rsidR="00E86047" w:rsidRPr="007C120E" w:rsidRDefault="007C120E" w:rsidP="00E86047">
      <w:pPr>
        <w:widowControl/>
        <w:autoSpaceDE/>
        <w:autoSpaceDN/>
        <w:rPr>
          <w:rFonts w:asciiTheme="minorHAnsi" w:hAnsiTheme="minorHAnsi" w:cs="Tahoma"/>
          <w:b/>
          <w:sz w:val="24"/>
          <w:szCs w:val="24"/>
          <w:lang w:eastAsia="en-US" w:bidi="ar-SA"/>
        </w:rPr>
      </w:pPr>
      <w:r w:rsidRPr="007C120E">
        <w:rPr>
          <w:rFonts w:asciiTheme="minorHAnsi" w:hAnsiTheme="minorHAnsi" w:cs="Tahoma"/>
          <w:b/>
          <w:sz w:val="24"/>
          <w:szCs w:val="24"/>
          <w:lang w:eastAsia="en-US" w:bidi="ar-SA"/>
        </w:rPr>
        <w:t>Admissions procedures</w:t>
      </w:r>
    </w:p>
    <w:p w14:paraId="70CCD96E" w14:textId="77777777" w:rsidR="007C120E" w:rsidRDefault="007C120E" w:rsidP="007C120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DBE3CB4" w14:textId="77777777" w:rsidR="007C120E" w:rsidRPr="00975611" w:rsidRDefault="007C120E" w:rsidP="007C120E">
      <w:pPr>
        <w:pStyle w:val="paragraph"/>
        <w:numPr>
          <w:ilvl w:val="0"/>
          <w:numId w:val="19"/>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Applications to use the Nursery should be made to the Nursery Manager who will allocate places within the general priorities laid down by the College Management.</w:t>
      </w:r>
      <w:r w:rsidRPr="00975611">
        <w:rPr>
          <w:rStyle w:val="eop"/>
          <w:rFonts w:asciiTheme="minorHAnsi" w:hAnsiTheme="minorHAnsi" w:cstheme="minorHAnsi"/>
          <w:sz w:val="22"/>
          <w:szCs w:val="22"/>
        </w:rPr>
        <w:t> </w:t>
      </w:r>
    </w:p>
    <w:p w14:paraId="062BCD64"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59731C84" w14:textId="77777777" w:rsidR="007C120E" w:rsidRPr="00975611" w:rsidRDefault="007C120E" w:rsidP="007C120E">
      <w:pPr>
        <w:pStyle w:val="paragraph"/>
        <w:numPr>
          <w:ilvl w:val="0"/>
          <w:numId w:val="20"/>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In the allocation of places, priority will be given to the children of students who might otherwise have to abandon their course.</w:t>
      </w:r>
      <w:r w:rsidRPr="00975611">
        <w:rPr>
          <w:rStyle w:val="eop"/>
          <w:rFonts w:asciiTheme="minorHAnsi" w:hAnsiTheme="minorHAnsi" w:cstheme="minorHAnsi"/>
          <w:sz w:val="22"/>
          <w:szCs w:val="22"/>
        </w:rPr>
        <w:t> </w:t>
      </w:r>
    </w:p>
    <w:p w14:paraId="3019CDB8" w14:textId="77777777" w:rsidR="007C120E" w:rsidRPr="00975611" w:rsidRDefault="007C120E" w:rsidP="007C120E">
      <w:pPr>
        <w:pStyle w:val="paragraph"/>
        <w:numPr>
          <w:ilvl w:val="0"/>
          <w:numId w:val="20"/>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Second priority will be given to staff working at the College.</w:t>
      </w:r>
      <w:r w:rsidRPr="00975611">
        <w:rPr>
          <w:rStyle w:val="eop"/>
          <w:rFonts w:asciiTheme="minorHAnsi" w:hAnsiTheme="minorHAnsi" w:cstheme="minorHAnsi"/>
          <w:sz w:val="22"/>
          <w:szCs w:val="22"/>
        </w:rPr>
        <w:t> </w:t>
      </w:r>
    </w:p>
    <w:p w14:paraId="68F5D68C"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3A34965F" w14:textId="77777777" w:rsidR="007C120E" w:rsidRPr="00975611" w:rsidRDefault="007C120E" w:rsidP="007C120E">
      <w:pPr>
        <w:pStyle w:val="paragraph"/>
        <w:numPr>
          <w:ilvl w:val="0"/>
          <w:numId w:val="22"/>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Vulnerable children and families will be given next priority, allocation from outside agencies, families that come under the LAC criteria and families on a low household income that claim for their childcare provision (time for twos).</w:t>
      </w:r>
      <w:r w:rsidRPr="00975611">
        <w:rPr>
          <w:rStyle w:val="eop"/>
          <w:rFonts w:asciiTheme="minorHAnsi" w:hAnsiTheme="minorHAnsi" w:cstheme="minorHAnsi"/>
          <w:sz w:val="22"/>
          <w:szCs w:val="22"/>
        </w:rPr>
        <w:t> </w:t>
      </w:r>
    </w:p>
    <w:p w14:paraId="0E79885E"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6771270F" w14:textId="77777777" w:rsidR="007C120E" w:rsidRPr="00975611" w:rsidRDefault="007C120E" w:rsidP="007C120E">
      <w:pPr>
        <w:pStyle w:val="paragraph"/>
        <w:numPr>
          <w:ilvl w:val="0"/>
          <w:numId w:val="23"/>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 There are usually some places available for members of the local community and applications and enquiries are welcome.</w:t>
      </w:r>
      <w:r w:rsidRPr="00975611">
        <w:rPr>
          <w:rStyle w:val="eop"/>
          <w:rFonts w:asciiTheme="minorHAnsi" w:hAnsiTheme="minorHAnsi" w:cstheme="minorHAnsi"/>
          <w:sz w:val="22"/>
          <w:szCs w:val="22"/>
        </w:rPr>
        <w:t> </w:t>
      </w:r>
    </w:p>
    <w:p w14:paraId="7AF44B07"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lastRenderedPageBreak/>
        <w:t> </w:t>
      </w:r>
    </w:p>
    <w:p w14:paraId="08EF50EB" w14:textId="77777777" w:rsidR="007C120E" w:rsidRPr="00975611" w:rsidRDefault="007C120E" w:rsidP="007C120E">
      <w:pPr>
        <w:pStyle w:val="paragraph"/>
        <w:numPr>
          <w:ilvl w:val="0"/>
          <w:numId w:val="24"/>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Children numbers will be strictly regulated so that the maximum legally permitted number is not exceeded.</w:t>
      </w:r>
      <w:r w:rsidRPr="00975611">
        <w:rPr>
          <w:rStyle w:val="eop"/>
          <w:rFonts w:asciiTheme="minorHAnsi" w:hAnsiTheme="minorHAnsi" w:cstheme="minorHAnsi"/>
          <w:sz w:val="22"/>
          <w:szCs w:val="22"/>
        </w:rPr>
        <w:t> </w:t>
      </w:r>
    </w:p>
    <w:p w14:paraId="60000722"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eop"/>
          <w:rFonts w:asciiTheme="minorHAnsi" w:hAnsiTheme="minorHAnsi" w:cstheme="minorHAnsi"/>
          <w:sz w:val="22"/>
          <w:szCs w:val="22"/>
        </w:rPr>
        <w:t> </w:t>
      </w:r>
    </w:p>
    <w:p w14:paraId="7C1E934B" w14:textId="77777777" w:rsidR="007C120E" w:rsidRPr="00975611" w:rsidRDefault="007C120E" w:rsidP="007C120E">
      <w:pPr>
        <w:pStyle w:val="paragraph"/>
        <w:numPr>
          <w:ilvl w:val="0"/>
          <w:numId w:val="25"/>
        </w:numPr>
        <w:spacing w:before="0" w:beforeAutospacing="0" w:after="0" w:afterAutospacing="0"/>
        <w:ind w:left="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Prior to a child’s attendance at the Nursery the parents or carers must complete and sign the contract and registration forms. </w:t>
      </w:r>
      <w:r w:rsidRPr="00975611">
        <w:rPr>
          <w:rStyle w:val="eop"/>
          <w:rFonts w:asciiTheme="minorHAnsi" w:hAnsiTheme="minorHAnsi" w:cstheme="minorHAnsi"/>
          <w:sz w:val="22"/>
          <w:szCs w:val="22"/>
        </w:rPr>
        <w:t> </w:t>
      </w:r>
    </w:p>
    <w:p w14:paraId="3C058C52"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            </w:t>
      </w:r>
      <w:r w:rsidRPr="00975611">
        <w:rPr>
          <w:rStyle w:val="eop"/>
          <w:rFonts w:asciiTheme="minorHAnsi" w:hAnsiTheme="minorHAnsi" w:cstheme="minorHAnsi"/>
          <w:sz w:val="22"/>
          <w:szCs w:val="22"/>
        </w:rPr>
        <w:t> </w:t>
      </w:r>
    </w:p>
    <w:p w14:paraId="3BE50B2B" w14:textId="77777777" w:rsidR="007C120E" w:rsidRPr="00975611" w:rsidRDefault="007C120E" w:rsidP="007C120E">
      <w:pPr>
        <w:pStyle w:val="paragraph"/>
        <w:spacing w:before="0" w:beforeAutospacing="0" w:after="0" w:afterAutospacing="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This provides the Nursery with the following vital information:</w:t>
      </w:r>
      <w:r w:rsidRPr="00975611">
        <w:rPr>
          <w:rStyle w:val="eop"/>
          <w:rFonts w:asciiTheme="minorHAnsi" w:hAnsiTheme="minorHAnsi" w:cstheme="minorHAnsi"/>
          <w:sz w:val="22"/>
          <w:szCs w:val="22"/>
        </w:rPr>
        <w:t> </w:t>
      </w:r>
    </w:p>
    <w:p w14:paraId="5CEA413E" w14:textId="77777777" w:rsidR="007C120E" w:rsidRPr="00975611" w:rsidRDefault="007C120E" w:rsidP="007C120E">
      <w:pPr>
        <w:pStyle w:val="paragraph"/>
        <w:numPr>
          <w:ilvl w:val="0"/>
          <w:numId w:val="26"/>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 home address and date of birth of child</w:t>
      </w:r>
      <w:r w:rsidRPr="00975611">
        <w:rPr>
          <w:rStyle w:val="eop"/>
          <w:rFonts w:asciiTheme="minorHAnsi" w:hAnsiTheme="minorHAnsi" w:cstheme="minorHAnsi"/>
          <w:sz w:val="22"/>
          <w:szCs w:val="22"/>
        </w:rPr>
        <w:t> </w:t>
      </w:r>
    </w:p>
    <w:p w14:paraId="21D5D273"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Starting date and number of sessions per week required</w:t>
      </w:r>
      <w:r w:rsidRPr="00975611">
        <w:rPr>
          <w:rStyle w:val="eop"/>
          <w:rFonts w:asciiTheme="minorHAnsi" w:hAnsiTheme="minorHAnsi" w:cstheme="minorHAnsi"/>
          <w:sz w:val="22"/>
          <w:szCs w:val="22"/>
        </w:rPr>
        <w:t> </w:t>
      </w:r>
    </w:p>
    <w:p w14:paraId="22F740F9"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 address and telephone numbers of parents or carers</w:t>
      </w:r>
      <w:r w:rsidRPr="00975611">
        <w:rPr>
          <w:rStyle w:val="eop"/>
          <w:rFonts w:asciiTheme="minorHAnsi" w:hAnsiTheme="minorHAnsi" w:cstheme="minorHAnsi"/>
          <w:sz w:val="22"/>
          <w:szCs w:val="22"/>
        </w:rPr>
        <w:t> </w:t>
      </w:r>
    </w:p>
    <w:p w14:paraId="028456F8"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Emergency contact telephone numbers</w:t>
      </w:r>
      <w:r w:rsidRPr="00975611">
        <w:rPr>
          <w:rStyle w:val="eop"/>
          <w:rFonts w:asciiTheme="minorHAnsi" w:hAnsiTheme="minorHAnsi" w:cstheme="minorHAnsi"/>
          <w:sz w:val="22"/>
          <w:szCs w:val="22"/>
        </w:rPr>
        <w:t> </w:t>
      </w:r>
    </w:p>
    <w:p w14:paraId="2A0918A6"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Any special dietary requirements and/or allergies</w:t>
      </w:r>
      <w:r w:rsidRPr="00975611">
        <w:rPr>
          <w:rStyle w:val="eop"/>
          <w:rFonts w:asciiTheme="minorHAnsi" w:hAnsiTheme="minorHAnsi" w:cstheme="minorHAnsi"/>
          <w:sz w:val="22"/>
          <w:szCs w:val="22"/>
        </w:rPr>
        <w:t> </w:t>
      </w:r>
    </w:p>
    <w:p w14:paraId="3A0366C2" w14:textId="77777777" w:rsidR="007C120E" w:rsidRPr="00975611" w:rsidRDefault="007C120E" w:rsidP="007C120E">
      <w:pPr>
        <w:pStyle w:val="paragraph"/>
        <w:numPr>
          <w:ilvl w:val="0"/>
          <w:numId w:val="27"/>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 address and telephone numbers of the child’s doctor</w:t>
      </w:r>
      <w:r w:rsidRPr="00975611">
        <w:rPr>
          <w:rStyle w:val="eop"/>
          <w:rFonts w:asciiTheme="minorHAnsi" w:hAnsiTheme="minorHAnsi" w:cstheme="minorHAnsi"/>
          <w:sz w:val="22"/>
          <w:szCs w:val="22"/>
        </w:rPr>
        <w:t> </w:t>
      </w:r>
    </w:p>
    <w:p w14:paraId="2F89F1C6"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Health development checks and immunisation details</w:t>
      </w:r>
      <w:r w:rsidRPr="00975611">
        <w:rPr>
          <w:rStyle w:val="eop"/>
          <w:rFonts w:asciiTheme="minorHAnsi" w:hAnsiTheme="minorHAnsi" w:cstheme="minorHAnsi"/>
          <w:sz w:val="22"/>
          <w:szCs w:val="22"/>
        </w:rPr>
        <w:t> </w:t>
      </w:r>
    </w:p>
    <w:p w14:paraId="5A0D15D7"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Child’s religion and language spoken at home</w:t>
      </w:r>
      <w:r w:rsidRPr="00975611">
        <w:rPr>
          <w:rStyle w:val="eop"/>
          <w:rFonts w:asciiTheme="minorHAnsi" w:hAnsiTheme="minorHAnsi" w:cstheme="minorHAnsi"/>
          <w:sz w:val="22"/>
          <w:szCs w:val="22"/>
        </w:rPr>
        <w:t> </w:t>
      </w:r>
    </w:p>
    <w:p w14:paraId="430BBBF0"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consent on emergency procedures</w:t>
      </w:r>
      <w:r w:rsidRPr="00975611">
        <w:rPr>
          <w:rStyle w:val="eop"/>
          <w:rFonts w:asciiTheme="minorHAnsi" w:hAnsiTheme="minorHAnsi" w:cstheme="minorHAnsi"/>
          <w:sz w:val="22"/>
          <w:szCs w:val="22"/>
        </w:rPr>
        <w:t> </w:t>
      </w:r>
    </w:p>
    <w:p w14:paraId="3435B011"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consent on trips/outings</w:t>
      </w:r>
      <w:r w:rsidRPr="00975611">
        <w:rPr>
          <w:rStyle w:val="eop"/>
          <w:rFonts w:asciiTheme="minorHAnsi" w:hAnsiTheme="minorHAnsi" w:cstheme="minorHAnsi"/>
          <w:sz w:val="22"/>
          <w:szCs w:val="22"/>
        </w:rPr>
        <w:t> </w:t>
      </w:r>
    </w:p>
    <w:p w14:paraId="0AB059C4" w14:textId="77777777" w:rsidR="007C120E" w:rsidRPr="00975611" w:rsidRDefault="007C120E" w:rsidP="007C120E">
      <w:pPr>
        <w:pStyle w:val="paragraph"/>
        <w:numPr>
          <w:ilvl w:val="0"/>
          <w:numId w:val="28"/>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Named people to collect child and password procedures.</w:t>
      </w:r>
      <w:r w:rsidRPr="00975611">
        <w:rPr>
          <w:rStyle w:val="eop"/>
          <w:rFonts w:asciiTheme="minorHAnsi" w:hAnsiTheme="minorHAnsi" w:cstheme="minorHAnsi"/>
          <w:sz w:val="22"/>
          <w:szCs w:val="22"/>
        </w:rPr>
        <w:t> </w:t>
      </w:r>
    </w:p>
    <w:p w14:paraId="2A7062A9" w14:textId="77777777" w:rsidR="007C120E" w:rsidRPr="00975611" w:rsidRDefault="007C120E" w:rsidP="007C120E">
      <w:pPr>
        <w:pStyle w:val="paragraph"/>
        <w:numPr>
          <w:ilvl w:val="0"/>
          <w:numId w:val="29"/>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Tapestry consent.</w:t>
      </w:r>
      <w:r w:rsidRPr="00975611">
        <w:rPr>
          <w:rStyle w:val="eop"/>
          <w:rFonts w:asciiTheme="minorHAnsi" w:hAnsiTheme="minorHAnsi" w:cstheme="minorHAnsi"/>
          <w:sz w:val="22"/>
          <w:szCs w:val="22"/>
        </w:rPr>
        <w:t> </w:t>
      </w:r>
    </w:p>
    <w:p w14:paraId="3485B88C" w14:textId="77777777" w:rsidR="007C120E" w:rsidRPr="00975611" w:rsidRDefault="007C120E" w:rsidP="007C120E">
      <w:pPr>
        <w:pStyle w:val="paragraph"/>
        <w:numPr>
          <w:ilvl w:val="0"/>
          <w:numId w:val="29"/>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Safeguard consent.</w:t>
      </w:r>
      <w:r w:rsidRPr="00975611">
        <w:rPr>
          <w:rStyle w:val="eop"/>
          <w:rFonts w:asciiTheme="minorHAnsi" w:hAnsiTheme="minorHAnsi" w:cstheme="minorHAnsi"/>
          <w:sz w:val="22"/>
          <w:szCs w:val="22"/>
        </w:rPr>
        <w:t> </w:t>
      </w:r>
    </w:p>
    <w:p w14:paraId="0905B3D2" w14:textId="77777777" w:rsidR="007C120E" w:rsidRPr="00975611" w:rsidRDefault="007C120E" w:rsidP="007C120E">
      <w:pPr>
        <w:pStyle w:val="paragraph"/>
        <w:numPr>
          <w:ilvl w:val="0"/>
          <w:numId w:val="29"/>
        </w:numPr>
        <w:spacing w:before="0" w:beforeAutospacing="0" w:after="0" w:afterAutospacing="0"/>
        <w:ind w:left="795"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responsibility and who has legal contact with the child</w:t>
      </w:r>
      <w:r w:rsidRPr="00975611">
        <w:rPr>
          <w:rStyle w:val="eop"/>
          <w:rFonts w:asciiTheme="minorHAnsi" w:hAnsiTheme="minorHAnsi" w:cstheme="minorHAnsi"/>
          <w:sz w:val="22"/>
          <w:szCs w:val="22"/>
        </w:rPr>
        <w:t> </w:t>
      </w:r>
    </w:p>
    <w:p w14:paraId="3AD0346A" w14:textId="77777777" w:rsidR="007C120E" w:rsidRPr="00975611" w:rsidRDefault="007C120E" w:rsidP="007C120E">
      <w:pPr>
        <w:pStyle w:val="paragraph"/>
        <w:numPr>
          <w:ilvl w:val="0"/>
          <w:numId w:val="29"/>
        </w:numPr>
        <w:spacing w:before="0" w:beforeAutospacing="0" w:after="0" w:afterAutospacing="0"/>
        <w:ind w:left="810" w:firstLine="0"/>
        <w:textAlignment w:val="baseline"/>
        <w:rPr>
          <w:rFonts w:asciiTheme="minorHAnsi" w:hAnsiTheme="minorHAnsi" w:cstheme="minorHAnsi"/>
          <w:sz w:val="22"/>
          <w:szCs w:val="22"/>
        </w:rPr>
      </w:pPr>
      <w:r w:rsidRPr="00975611">
        <w:rPr>
          <w:rStyle w:val="normaltextrun"/>
          <w:rFonts w:asciiTheme="minorHAnsi" w:hAnsiTheme="minorHAnsi" w:cstheme="minorHAnsi"/>
          <w:sz w:val="22"/>
          <w:szCs w:val="22"/>
        </w:rPr>
        <w:t>Parental consent form in Early Years provision for the use of photographs, videos, or web</w:t>
      </w:r>
      <w:r w:rsidRPr="00975611">
        <w:rPr>
          <w:rStyle w:val="eop"/>
          <w:rFonts w:asciiTheme="minorHAnsi" w:hAnsiTheme="minorHAnsi" w:cstheme="minorHAnsi"/>
          <w:sz w:val="22"/>
          <w:szCs w:val="22"/>
        </w:rPr>
        <w:t> </w:t>
      </w:r>
    </w:p>
    <w:p w14:paraId="60779807" w14:textId="77777777" w:rsidR="007C120E" w:rsidRDefault="007C120E" w:rsidP="007C120E">
      <w:pPr>
        <w:pStyle w:val="paragraph"/>
        <w:numPr>
          <w:ilvl w:val="0"/>
          <w:numId w:val="30"/>
        </w:numPr>
        <w:spacing w:before="0" w:beforeAutospacing="0" w:after="0" w:afterAutospacing="0"/>
        <w:ind w:left="360" w:firstLine="0"/>
        <w:textAlignment w:val="baseline"/>
        <w:rPr>
          <w:rFonts w:ascii="Arial" w:hAnsi="Arial" w:cs="Arial"/>
          <w:sz w:val="22"/>
          <w:szCs w:val="22"/>
        </w:rPr>
      </w:pPr>
      <w:r w:rsidRPr="00975611">
        <w:rPr>
          <w:rStyle w:val="normaltextrun"/>
          <w:rFonts w:asciiTheme="minorHAnsi" w:hAnsiTheme="minorHAnsi" w:cstheme="minorHAnsi"/>
          <w:sz w:val="22"/>
          <w:szCs w:val="22"/>
        </w:rPr>
        <w:t xml:space="preserve">Parents or carers will also be asked to provide the Nursery with any further </w:t>
      </w:r>
      <w:r w:rsidR="00975611" w:rsidRPr="00975611">
        <w:rPr>
          <w:rStyle w:val="normaltextrun"/>
          <w:rFonts w:asciiTheme="minorHAnsi" w:hAnsiTheme="minorHAnsi" w:cstheme="minorHAnsi"/>
          <w:sz w:val="22"/>
          <w:szCs w:val="22"/>
        </w:rPr>
        <w:t>information, which they feel,</w:t>
      </w:r>
      <w:r w:rsidRPr="00975611">
        <w:rPr>
          <w:rStyle w:val="normaltextrun"/>
          <w:rFonts w:asciiTheme="minorHAnsi" w:hAnsiTheme="minorHAnsi" w:cstheme="minorHAnsi"/>
          <w:sz w:val="22"/>
          <w:szCs w:val="22"/>
        </w:rPr>
        <w:t xml:space="preserve"> will enable staff to take the best care of their child. This should include likes and dislikes in food, feeding habits and dummy/comforter use.</w:t>
      </w:r>
      <w:r>
        <w:rPr>
          <w:rStyle w:val="normaltextrun"/>
          <w:rFonts w:ascii="Arial" w:hAnsi="Arial" w:cs="Arial"/>
          <w:sz w:val="22"/>
          <w:szCs w:val="22"/>
        </w:rPr>
        <w:t> </w:t>
      </w:r>
      <w:r>
        <w:rPr>
          <w:rStyle w:val="eop"/>
          <w:rFonts w:ascii="Arial" w:hAnsi="Arial" w:cs="Arial"/>
          <w:sz w:val="22"/>
          <w:szCs w:val="22"/>
        </w:rPr>
        <w:t> </w:t>
      </w:r>
    </w:p>
    <w:p w14:paraId="6710365B" w14:textId="77777777" w:rsidR="007C120E" w:rsidRDefault="007C120E" w:rsidP="00E86047">
      <w:pPr>
        <w:widowControl/>
        <w:autoSpaceDE/>
        <w:autoSpaceDN/>
        <w:rPr>
          <w:rFonts w:asciiTheme="minorHAnsi" w:hAnsiTheme="minorHAnsi" w:cs="Tahoma"/>
          <w:szCs w:val="24"/>
          <w:lang w:eastAsia="en-US" w:bidi="ar-SA"/>
        </w:rPr>
      </w:pPr>
    </w:p>
    <w:p w14:paraId="74023DE3" w14:textId="77777777" w:rsidR="00E40230" w:rsidRDefault="00E40230" w:rsidP="00E86047">
      <w:pPr>
        <w:widowControl/>
        <w:autoSpaceDE/>
        <w:autoSpaceDN/>
        <w:rPr>
          <w:rFonts w:asciiTheme="minorHAnsi" w:hAnsiTheme="minorHAnsi" w:cs="Tahoma"/>
        </w:rPr>
      </w:pPr>
    </w:p>
    <w:p w14:paraId="150D1ED6" w14:textId="77777777" w:rsidR="00E86047" w:rsidRPr="00E86047" w:rsidRDefault="00E86047" w:rsidP="00E86047">
      <w:pPr>
        <w:adjustRightInd w:val="0"/>
        <w:rPr>
          <w:rFonts w:asciiTheme="minorHAnsi" w:hAnsiTheme="minorHAnsi" w:cs="Tahoma"/>
          <w:b/>
          <w:bCs/>
          <w:sz w:val="28"/>
        </w:rPr>
      </w:pPr>
      <w:r w:rsidRPr="00E86047">
        <w:rPr>
          <w:rFonts w:asciiTheme="minorHAnsi" w:hAnsiTheme="minorHAnsi" w:cs="Tahoma"/>
          <w:b/>
          <w:bCs/>
          <w:sz w:val="28"/>
        </w:rPr>
        <w:t xml:space="preserve">Planning in the EYFS </w:t>
      </w:r>
    </w:p>
    <w:p w14:paraId="3364A47A" w14:textId="77777777" w:rsidR="00E86047" w:rsidRDefault="00E86047" w:rsidP="00E86047">
      <w:pPr>
        <w:adjustRightInd w:val="0"/>
        <w:rPr>
          <w:rFonts w:ascii="Tahoma" w:hAnsi="Tahoma" w:cs="Tahoma"/>
          <w:b/>
          <w:bCs/>
        </w:rPr>
      </w:pPr>
    </w:p>
    <w:p w14:paraId="3706A0A8" w14:textId="77777777" w:rsidR="00E86047" w:rsidRPr="00E40230" w:rsidRDefault="00E86047" w:rsidP="00E86047">
      <w:pPr>
        <w:adjustRightInd w:val="0"/>
        <w:rPr>
          <w:rFonts w:asciiTheme="minorHAnsi" w:eastAsia="Times New Roman" w:hAnsiTheme="minorHAnsi" w:cs="Tahoma"/>
        </w:rPr>
      </w:pPr>
      <w:r w:rsidRPr="00E86047">
        <w:rPr>
          <w:rFonts w:asciiTheme="minorHAnsi" w:hAnsiTheme="minorHAnsi" w:cs="Tahoma"/>
        </w:rPr>
        <w:t xml:space="preserve">Good planning is the key to making children’s learning effective, exciting, varied and progressive. Effective learning builds on and extends what children know and can do. Our planning shows how the principles of the EYFS will be put into practice and is always informed by observations we have made of the children, in order to understand and consider their current interests, development and learning. </w:t>
      </w:r>
    </w:p>
    <w:p w14:paraId="144E19B0" w14:textId="77777777" w:rsidR="00E86047" w:rsidRPr="00E86047" w:rsidRDefault="00E86047" w:rsidP="00E86047">
      <w:pPr>
        <w:adjustRightInd w:val="0"/>
        <w:rPr>
          <w:rFonts w:asciiTheme="minorHAnsi" w:hAnsiTheme="minorHAnsi" w:cs="Tahoma"/>
        </w:rPr>
      </w:pPr>
      <w:r w:rsidRPr="00E86047">
        <w:rPr>
          <w:rFonts w:asciiTheme="minorHAnsi" w:hAnsiTheme="minorHAnsi" w:cs="Tahoma"/>
        </w:rPr>
        <w:t>We address particular aspects of the curriculum in more detail for each half term.</w:t>
      </w:r>
    </w:p>
    <w:p w14:paraId="133C2173" w14:textId="77777777" w:rsidR="00E86047" w:rsidRPr="00E86047" w:rsidRDefault="00E86047" w:rsidP="00E86047">
      <w:pPr>
        <w:adjustRightInd w:val="0"/>
        <w:rPr>
          <w:rFonts w:asciiTheme="minorHAnsi" w:hAnsiTheme="minorHAnsi" w:cs="Tahoma"/>
        </w:rPr>
      </w:pPr>
      <w:r w:rsidRPr="00E86047">
        <w:rPr>
          <w:rFonts w:asciiTheme="minorHAnsi" w:hAnsiTheme="minorHAnsi" w:cs="Tahoma"/>
        </w:rPr>
        <w:t xml:space="preserve">We include links between areas of learning and development. Learning objectives and activities and experiences for each area of learning and development are identified. Planning is shared with parents and children at the beginning of each half term. </w:t>
      </w:r>
    </w:p>
    <w:p w14:paraId="04DBE836" w14:textId="77777777" w:rsidR="00E86047" w:rsidRPr="002330EB" w:rsidRDefault="00E86047" w:rsidP="00E86047">
      <w:pPr>
        <w:adjustRightInd w:val="0"/>
        <w:rPr>
          <w:rFonts w:ascii="Tahoma" w:hAnsi="Tahoma" w:cs="Tahoma"/>
          <w:b/>
          <w:bCs/>
        </w:rPr>
      </w:pPr>
    </w:p>
    <w:p w14:paraId="03681246" w14:textId="77777777" w:rsidR="00E86047" w:rsidRPr="00E86047" w:rsidRDefault="00E86047" w:rsidP="00E86047">
      <w:pPr>
        <w:adjustRightInd w:val="0"/>
        <w:rPr>
          <w:rFonts w:asciiTheme="minorHAnsi" w:hAnsiTheme="minorHAnsi" w:cs="Tahoma"/>
          <w:b/>
          <w:bCs/>
          <w:sz w:val="28"/>
        </w:rPr>
      </w:pPr>
      <w:r w:rsidRPr="00E86047">
        <w:rPr>
          <w:rFonts w:asciiTheme="minorHAnsi" w:hAnsiTheme="minorHAnsi" w:cs="Tahoma"/>
          <w:b/>
          <w:bCs/>
          <w:sz w:val="28"/>
        </w:rPr>
        <w:t>Short Term Planning</w:t>
      </w:r>
    </w:p>
    <w:p w14:paraId="4A91B2D0" w14:textId="77777777" w:rsidR="00E86047" w:rsidRPr="002330EB" w:rsidRDefault="00E86047" w:rsidP="00E86047">
      <w:pPr>
        <w:adjustRightInd w:val="0"/>
        <w:rPr>
          <w:rFonts w:ascii="Tahoma" w:hAnsi="Tahoma" w:cs="Tahoma"/>
        </w:rPr>
      </w:pPr>
      <w:r w:rsidRPr="00E86047">
        <w:rPr>
          <w:rFonts w:asciiTheme="minorHAnsi" w:hAnsiTheme="minorHAnsi" w:cs="Tahoma"/>
        </w:rPr>
        <w:t>We identify specific learning objectives, activities, differentiation, deployment of adults and resources, to meet the learning needs of the children on a weekly and day-to-day basis. It allows for flexibility in response to individual children’s needs and interests and for revision and modification, informed by on-going observational assessment</w:t>
      </w:r>
      <w:r w:rsidRPr="002330EB">
        <w:rPr>
          <w:rFonts w:ascii="Tahoma" w:hAnsi="Tahoma" w:cs="Tahoma"/>
        </w:rPr>
        <w:t>.</w:t>
      </w:r>
    </w:p>
    <w:p w14:paraId="5285B5EB" w14:textId="77777777" w:rsidR="00E86047" w:rsidRPr="00E86047" w:rsidRDefault="00E86047" w:rsidP="00E86047">
      <w:pPr>
        <w:spacing w:after="180"/>
        <w:rPr>
          <w:rFonts w:asciiTheme="minorHAnsi" w:eastAsia="Times New Roman" w:hAnsiTheme="minorHAnsi"/>
          <w:b/>
          <w:sz w:val="28"/>
          <w:szCs w:val="28"/>
          <w:u w:val="single"/>
        </w:rPr>
      </w:pPr>
    </w:p>
    <w:p w14:paraId="6EA0E8D6" w14:textId="77777777" w:rsidR="00975611" w:rsidRDefault="00975611" w:rsidP="00E86047">
      <w:pPr>
        <w:spacing w:after="180"/>
        <w:rPr>
          <w:rFonts w:asciiTheme="minorHAnsi" w:eastAsia="Times New Roman" w:hAnsiTheme="minorHAnsi" w:cs="Tahoma"/>
          <w:b/>
          <w:sz w:val="28"/>
          <w:szCs w:val="28"/>
        </w:rPr>
      </w:pPr>
    </w:p>
    <w:p w14:paraId="2E114C3C" w14:textId="77777777" w:rsidR="00975611" w:rsidRDefault="00975611" w:rsidP="00E86047">
      <w:pPr>
        <w:spacing w:after="180"/>
        <w:rPr>
          <w:rFonts w:asciiTheme="minorHAnsi" w:eastAsia="Times New Roman" w:hAnsiTheme="minorHAnsi" w:cs="Tahoma"/>
          <w:b/>
          <w:sz w:val="28"/>
          <w:szCs w:val="28"/>
        </w:rPr>
      </w:pPr>
    </w:p>
    <w:p w14:paraId="68A66240" w14:textId="77777777" w:rsidR="00E86047" w:rsidRPr="00E86047" w:rsidRDefault="00E86047" w:rsidP="00E86047">
      <w:pPr>
        <w:spacing w:after="180"/>
        <w:rPr>
          <w:rFonts w:asciiTheme="minorHAnsi" w:eastAsia="Times New Roman" w:hAnsiTheme="minorHAnsi" w:cs="Tahoma"/>
          <w:b/>
          <w:sz w:val="28"/>
          <w:szCs w:val="28"/>
        </w:rPr>
      </w:pPr>
      <w:r w:rsidRPr="00E86047">
        <w:rPr>
          <w:rFonts w:asciiTheme="minorHAnsi" w:eastAsia="Times New Roman" w:hAnsiTheme="minorHAnsi" w:cs="Tahoma"/>
          <w:b/>
          <w:sz w:val="28"/>
          <w:szCs w:val="28"/>
        </w:rPr>
        <w:lastRenderedPageBreak/>
        <w:t xml:space="preserve">Assessment in EYFS </w:t>
      </w:r>
    </w:p>
    <w:p w14:paraId="521423E4" w14:textId="77777777" w:rsidR="00E86047" w:rsidRDefault="00E86047" w:rsidP="00E86047">
      <w:pPr>
        <w:pStyle w:val="NoSpacing"/>
        <w:rPr>
          <w:rFonts w:asciiTheme="minorHAnsi" w:eastAsia="Times New Roman" w:hAnsiTheme="minorHAnsi" w:cs="Tahoma"/>
          <w:lang w:eastAsia="en-GB"/>
        </w:rPr>
      </w:pPr>
      <w:r w:rsidRPr="00E86047">
        <w:rPr>
          <w:rFonts w:asciiTheme="minorHAnsi" w:eastAsia="Times New Roman" w:hAnsiTheme="minorHAnsi" w:cs="Tahoma"/>
          <w:lang w:eastAsia="en-GB"/>
        </w:rPr>
        <w:t xml:space="preserve">The monitoring of each child will take place through regular observations, discussions, photographs, record keeping and planned assessments. These will be compiled </w:t>
      </w:r>
      <w:r w:rsidR="00E40230">
        <w:rPr>
          <w:rFonts w:asciiTheme="minorHAnsi" w:eastAsia="Times New Roman" w:hAnsiTheme="minorHAnsi" w:cs="Tahoma"/>
          <w:lang w:eastAsia="en-GB"/>
        </w:rPr>
        <w:t>into a ‘Learning Journey’ using Taperstry</w:t>
      </w:r>
      <w:r w:rsidRPr="00E86047">
        <w:rPr>
          <w:rFonts w:asciiTheme="minorHAnsi" w:eastAsia="Times New Roman" w:hAnsiTheme="minorHAnsi" w:cs="Tahoma"/>
          <w:lang w:eastAsia="en-GB"/>
        </w:rPr>
        <w:t xml:space="preserve">, along with children’s recorded learning. This is regularly reflected upon by the children themselves and is available for parents to look at. It is also shared during Parent’s Evening. The ‘Learning Journey’ tracks each child’s holistic development, interests and achievements. </w:t>
      </w:r>
    </w:p>
    <w:p w14:paraId="69B1B838" w14:textId="77777777" w:rsidR="0039418B" w:rsidRDefault="0039418B" w:rsidP="00E86047">
      <w:pPr>
        <w:pStyle w:val="NoSpacing"/>
        <w:rPr>
          <w:rFonts w:asciiTheme="minorHAnsi" w:eastAsia="Times New Roman" w:hAnsiTheme="minorHAnsi" w:cs="Tahoma"/>
          <w:lang w:eastAsia="en-GB"/>
        </w:rPr>
      </w:pPr>
    </w:p>
    <w:p w14:paraId="61F526BD" w14:textId="77777777" w:rsidR="0039418B" w:rsidRDefault="0039418B" w:rsidP="00E86047">
      <w:pPr>
        <w:pStyle w:val="NoSpacing"/>
        <w:rPr>
          <w:rFonts w:asciiTheme="minorHAnsi" w:eastAsia="Times New Roman" w:hAnsiTheme="minorHAnsi" w:cs="Tahoma"/>
          <w:lang w:eastAsia="en-GB"/>
        </w:rPr>
      </w:pPr>
    </w:p>
    <w:p w14:paraId="14DC1E2B" w14:textId="77777777" w:rsidR="00835F72" w:rsidRPr="00835F72" w:rsidRDefault="00835F72" w:rsidP="00835F72">
      <w:pPr>
        <w:pStyle w:val="NoSpacing"/>
        <w:rPr>
          <w:rFonts w:asciiTheme="minorHAnsi" w:hAnsiTheme="minorHAnsi" w:cs="Tahoma"/>
          <w:b/>
          <w:sz w:val="28"/>
          <w:szCs w:val="28"/>
        </w:rPr>
      </w:pPr>
      <w:r w:rsidRPr="00835F72">
        <w:rPr>
          <w:rFonts w:asciiTheme="minorHAnsi" w:hAnsiTheme="minorHAnsi" w:cs="Tahoma"/>
          <w:b/>
          <w:sz w:val="28"/>
          <w:szCs w:val="28"/>
        </w:rPr>
        <w:t>Early Years Foundation Stage Profile</w:t>
      </w:r>
    </w:p>
    <w:p w14:paraId="5B7E149D" w14:textId="77777777" w:rsidR="00835F72" w:rsidRPr="00835F72" w:rsidRDefault="00835F72" w:rsidP="00835F72">
      <w:pPr>
        <w:pStyle w:val="NoSpacing"/>
        <w:rPr>
          <w:rFonts w:asciiTheme="minorHAnsi" w:hAnsiTheme="minorHAnsi" w:cs="Tahoma"/>
          <w:lang w:val="en"/>
        </w:rPr>
      </w:pPr>
      <w:r w:rsidRPr="00835F72">
        <w:rPr>
          <w:rFonts w:asciiTheme="minorHAnsi" w:hAnsiTheme="minorHAnsi" w:cs="Tahoma"/>
          <w:lang w:val="en"/>
        </w:rPr>
        <w:t>Each child's development is recorded against 17 early learning goals and divided between the 7 areas of learning and development. Judgments against these scales are made from observation of consistent and independent behaviour from children's self-initiated activities and focus activities. T</w:t>
      </w:r>
      <w:r w:rsidR="001E6D58">
        <w:rPr>
          <w:rFonts w:asciiTheme="minorHAnsi" w:hAnsiTheme="minorHAnsi" w:cs="Tahoma"/>
          <w:lang w:val="en"/>
        </w:rPr>
        <w:t xml:space="preserve">he EYFS profile provides teachers </w:t>
      </w:r>
      <w:r w:rsidRPr="00835F72">
        <w:rPr>
          <w:rFonts w:asciiTheme="minorHAnsi" w:hAnsiTheme="minorHAnsi" w:cs="Tahoma"/>
          <w:lang w:val="en"/>
        </w:rPr>
        <w:t>and parents/carers with reliable and accurate information about each child's level of development as they reach the e</w:t>
      </w:r>
      <w:r w:rsidR="001E6D58">
        <w:rPr>
          <w:rFonts w:asciiTheme="minorHAnsi" w:hAnsiTheme="minorHAnsi" w:cs="Tahoma"/>
          <w:lang w:val="en"/>
        </w:rPr>
        <w:t>nd of the EYFS.</w:t>
      </w:r>
      <w:r w:rsidRPr="00835F72">
        <w:rPr>
          <w:rFonts w:asciiTheme="minorHAnsi" w:hAnsiTheme="minorHAnsi" w:cs="Tahoma"/>
          <w:lang w:val="en"/>
        </w:rPr>
        <w:t xml:space="preserve"> </w:t>
      </w:r>
      <w:r w:rsidR="001E6D58" w:rsidRPr="00835F72">
        <w:rPr>
          <w:rFonts w:asciiTheme="minorHAnsi" w:hAnsiTheme="minorHAnsi" w:cs="Tahoma"/>
          <w:lang w:val="en"/>
        </w:rPr>
        <w:t>Staff</w:t>
      </w:r>
      <w:r w:rsidRPr="00835F72">
        <w:rPr>
          <w:rFonts w:asciiTheme="minorHAnsi" w:hAnsiTheme="minorHAnsi" w:cs="Tahoma"/>
          <w:lang w:val="en"/>
        </w:rPr>
        <w:t xml:space="preserve"> indicate whether children are meeting expected levels of development, or if they are exceeding expected levels, or not yet reaching levels ‘emerging’.</w:t>
      </w:r>
    </w:p>
    <w:p w14:paraId="0EE99F55" w14:textId="77777777" w:rsidR="00835F72" w:rsidRDefault="00835F72" w:rsidP="00835F72">
      <w:pPr>
        <w:spacing w:after="180"/>
        <w:rPr>
          <w:rFonts w:asciiTheme="minorHAnsi" w:eastAsia="Times New Roman" w:hAnsiTheme="minorHAnsi" w:cs="Tahoma"/>
        </w:rPr>
      </w:pPr>
    </w:p>
    <w:p w14:paraId="3392409E" w14:textId="77777777" w:rsidR="00835F72" w:rsidRPr="00835F72" w:rsidRDefault="00835F72" w:rsidP="00835F72">
      <w:pPr>
        <w:spacing w:after="180"/>
        <w:rPr>
          <w:rFonts w:asciiTheme="minorHAnsi" w:eastAsia="Times New Roman" w:hAnsiTheme="minorHAnsi" w:cs="Tahoma"/>
        </w:rPr>
      </w:pPr>
      <w:r w:rsidRPr="00835F72">
        <w:rPr>
          <w:rFonts w:asciiTheme="minorHAnsi" w:eastAsia="Times New Roman" w:hAnsiTheme="minorHAnsi" w:cs="Tahoma"/>
        </w:rPr>
        <w:t xml:space="preserve">Children will be defined as having reached a Good Level of Development at the end of the EYFS if they achieve at least the expected level in: </w:t>
      </w:r>
    </w:p>
    <w:p w14:paraId="0CC5C4D8" w14:textId="77777777" w:rsidR="00835F72" w:rsidRPr="00835F72" w:rsidRDefault="00835F72" w:rsidP="00835F72">
      <w:pPr>
        <w:spacing w:after="180"/>
        <w:rPr>
          <w:rFonts w:asciiTheme="minorHAnsi" w:eastAsia="Times New Roman" w:hAnsiTheme="minorHAnsi" w:cs="Tahoma"/>
        </w:rPr>
      </w:pPr>
      <w:r w:rsidRPr="00835F72">
        <w:rPr>
          <w:rFonts w:asciiTheme="minorHAnsi" w:eastAsia="Times New Roman" w:hAnsiTheme="minorHAnsi" w:cs="Tahoma"/>
        </w:rPr>
        <w:t xml:space="preserve">• The early learning goals in the prime areas of learning (personal, social and emotional development; physical development; and communication and language) and; </w:t>
      </w:r>
    </w:p>
    <w:p w14:paraId="1A1D44F9" w14:textId="77777777" w:rsidR="00835F72" w:rsidRPr="00835F72" w:rsidRDefault="00835F72" w:rsidP="00835F72">
      <w:pPr>
        <w:spacing w:after="180"/>
        <w:rPr>
          <w:rFonts w:asciiTheme="minorHAnsi" w:eastAsia="Times New Roman" w:hAnsiTheme="minorHAnsi" w:cs="Tahoma"/>
        </w:rPr>
      </w:pPr>
      <w:r w:rsidRPr="00835F72">
        <w:rPr>
          <w:rFonts w:asciiTheme="minorHAnsi" w:eastAsia="Times New Roman" w:hAnsiTheme="minorHAnsi" w:cs="Tahoma"/>
        </w:rPr>
        <w:t xml:space="preserve">• The early learning goals in the specific areas of mathematics and literacy. </w:t>
      </w:r>
    </w:p>
    <w:p w14:paraId="6FEBC844" w14:textId="77777777" w:rsidR="00835F72" w:rsidRDefault="00835F72" w:rsidP="00835F72">
      <w:pPr>
        <w:spacing w:after="180"/>
        <w:rPr>
          <w:rFonts w:ascii="Tahoma" w:eastAsia="Times New Roman" w:hAnsi="Tahoma" w:cs="Tahoma"/>
          <w:b/>
          <w:u w:val="single"/>
        </w:rPr>
      </w:pPr>
    </w:p>
    <w:p w14:paraId="436EC14E"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Early Interventions </w:t>
      </w:r>
    </w:p>
    <w:p w14:paraId="0AFA96B2" w14:textId="77777777" w:rsid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After assessing and discussing individual pupil’s progress, a half termly intervention programme is devised to meet the needs of children as they arise. Parents and Carers are fully informed about the purpose and nature of these interventions. We feel that early intervention is extremely important in order for pupils to fulfil their potential. Delivery of interventions will very much depend upon the child or group of children and their developmental stage/interests. </w:t>
      </w:r>
    </w:p>
    <w:p w14:paraId="4A73D779" w14:textId="77777777" w:rsidR="0039418B" w:rsidRPr="00835F72" w:rsidRDefault="0039418B" w:rsidP="0039418B">
      <w:pPr>
        <w:rPr>
          <w:rFonts w:asciiTheme="minorHAnsi" w:eastAsia="Times New Roman" w:hAnsiTheme="minorHAnsi" w:cs="Tahoma"/>
        </w:rPr>
      </w:pPr>
    </w:p>
    <w:p w14:paraId="591E0842"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Special Educational Needs </w:t>
      </w:r>
    </w:p>
    <w:p w14:paraId="702FBADE" w14:textId="77777777" w:rsidR="00835F72" w:rsidRP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 It is important to ensure early identification of children who find some areas of learning challenging, so that strategies to help them can be put in place as soon as possible. Children will have an ‘</w:t>
      </w:r>
      <w:r>
        <w:rPr>
          <w:rFonts w:asciiTheme="minorHAnsi" w:eastAsia="Times New Roman" w:hAnsiTheme="minorHAnsi" w:cs="Tahoma"/>
        </w:rPr>
        <w:t>IS</w:t>
      </w:r>
      <w:r w:rsidRPr="00835F72">
        <w:rPr>
          <w:rFonts w:asciiTheme="minorHAnsi" w:eastAsia="Times New Roman" w:hAnsiTheme="minorHAnsi" w:cs="Tahoma"/>
        </w:rPr>
        <w:t xml:space="preserve">P, which is written by the SENCO in consultation with parents, support staff and the child. This will be reviewed regularly as the child progresses. Outside agencies will be consulted in partnership with the SENCO as needed. Individual planning is created when necessary.  </w:t>
      </w:r>
    </w:p>
    <w:p w14:paraId="7220D041" w14:textId="77777777" w:rsidR="009B4401" w:rsidRDefault="009B4401" w:rsidP="0039418B">
      <w:pPr>
        <w:rPr>
          <w:rFonts w:asciiTheme="minorHAnsi" w:eastAsia="Times New Roman" w:hAnsiTheme="minorHAnsi" w:cs="Tahoma"/>
          <w:b/>
          <w:sz w:val="28"/>
          <w:szCs w:val="28"/>
        </w:rPr>
      </w:pPr>
    </w:p>
    <w:p w14:paraId="6FE24652"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Equal Opportunities </w:t>
      </w:r>
    </w:p>
    <w:p w14:paraId="56B0A99B" w14:textId="77777777" w:rsidR="00835F72" w:rsidRP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We will endeavour to raise children's awareness of themselves as individuals and their relationships with others and the outside world. All children will have equal access to all activities irrespective of gender, race or class and where there are cultural differences these will be given consideration. </w:t>
      </w:r>
    </w:p>
    <w:p w14:paraId="526775DA" w14:textId="77777777" w:rsidR="00835F72" w:rsidRPr="00D5630A" w:rsidRDefault="00835F72" w:rsidP="00835F72">
      <w:pPr>
        <w:spacing w:after="180"/>
        <w:rPr>
          <w:rFonts w:ascii="Tahoma" w:eastAsia="Times New Roman" w:hAnsi="Tahoma" w:cs="Tahoma"/>
          <w:b/>
          <w:u w:val="single"/>
        </w:rPr>
      </w:pPr>
    </w:p>
    <w:p w14:paraId="6620FE2A" w14:textId="77777777" w:rsidR="00835F72" w:rsidRPr="00835F72" w:rsidRDefault="00835F72" w:rsidP="0039418B">
      <w:pPr>
        <w:rPr>
          <w:rFonts w:asciiTheme="minorHAnsi" w:eastAsia="Times New Roman" w:hAnsiTheme="minorHAnsi" w:cs="Tahoma"/>
          <w:b/>
          <w:sz w:val="28"/>
          <w:szCs w:val="28"/>
        </w:rPr>
      </w:pPr>
      <w:r w:rsidRPr="00835F72">
        <w:rPr>
          <w:rFonts w:asciiTheme="minorHAnsi" w:eastAsia="Times New Roman" w:hAnsiTheme="minorHAnsi" w:cs="Tahoma"/>
          <w:b/>
          <w:sz w:val="28"/>
          <w:szCs w:val="28"/>
        </w:rPr>
        <w:t xml:space="preserve">British Values </w:t>
      </w:r>
    </w:p>
    <w:p w14:paraId="1AC38686" w14:textId="77777777" w:rsidR="00835F72" w:rsidRPr="00835F72" w:rsidRDefault="00835F72" w:rsidP="0039418B">
      <w:pPr>
        <w:rPr>
          <w:rFonts w:asciiTheme="minorHAnsi" w:eastAsia="Times New Roman" w:hAnsiTheme="minorHAnsi" w:cs="Tahoma"/>
        </w:rPr>
      </w:pPr>
      <w:r w:rsidRPr="00835F72">
        <w:rPr>
          <w:rFonts w:asciiTheme="minorHAnsi" w:eastAsia="Times New Roman" w:hAnsiTheme="minorHAnsi" w:cs="Tahoma"/>
        </w:rPr>
        <w:t xml:space="preserve">We promote British values in our setting, through our ethos and through a range of cross curricular activities. These include celebrating British occasions and festivals, teaching kindness, respectfulness </w:t>
      </w:r>
      <w:r w:rsidRPr="00835F72">
        <w:rPr>
          <w:rFonts w:asciiTheme="minorHAnsi" w:eastAsia="Times New Roman" w:hAnsiTheme="minorHAnsi" w:cs="Tahoma"/>
        </w:rPr>
        <w:lastRenderedPageBreak/>
        <w:t xml:space="preserve">to others and empathy. As part of this learning, children develop mutual tolerance through the understanding and respect for cultural and religious beliefs and their similarities and differences. </w:t>
      </w:r>
    </w:p>
    <w:p w14:paraId="5A0C806B" w14:textId="77777777" w:rsidR="00835F72" w:rsidRPr="00E86047" w:rsidRDefault="00835F72" w:rsidP="00E86047">
      <w:pPr>
        <w:pStyle w:val="NoSpacing"/>
        <w:rPr>
          <w:rFonts w:asciiTheme="minorHAnsi" w:eastAsia="Times New Roman" w:hAnsiTheme="minorHAnsi" w:cs="Tahoma"/>
          <w:lang w:eastAsia="en-GB"/>
        </w:rPr>
      </w:pPr>
    </w:p>
    <w:p w14:paraId="2CA77C7D" w14:textId="77777777" w:rsidR="00E86047" w:rsidRDefault="00E86047" w:rsidP="00E86047">
      <w:pPr>
        <w:spacing w:after="180"/>
        <w:rPr>
          <w:rFonts w:ascii="Tahoma" w:eastAsia="Times New Roman" w:hAnsi="Tahoma" w:cs="Tahoma"/>
          <w:sz w:val="24"/>
          <w:szCs w:val="24"/>
        </w:rPr>
      </w:pPr>
      <w:r w:rsidRPr="00FB25AF">
        <w:rPr>
          <w:rFonts w:ascii="Tahoma" w:eastAsia="Times New Roman" w:hAnsi="Tahoma" w:cs="Tahoma"/>
          <w:sz w:val="24"/>
          <w:szCs w:val="24"/>
        </w:rPr>
        <w:t xml:space="preserve"> </w:t>
      </w:r>
    </w:p>
    <w:p w14:paraId="305F854D" w14:textId="77777777" w:rsidR="00835F72" w:rsidRDefault="00835F72" w:rsidP="00E86047">
      <w:pPr>
        <w:spacing w:after="180"/>
        <w:rPr>
          <w:rFonts w:ascii="Tahoma" w:eastAsia="Times New Roman" w:hAnsi="Tahoma" w:cs="Tahoma"/>
          <w:sz w:val="24"/>
          <w:szCs w:val="24"/>
        </w:rPr>
      </w:pPr>
    </w:p>
    <w:p w14:paraId="5B89B629" w14:textId="77777777" w:rsidR="00835F72" w:rsidRDefault="00835F72" w:rsidP="00E86047">
      <w:pPr>
        <w:spacing w:after="180"/>
        <w:rPr>
          <w:rFonts w:ascii="Tahoma" w:eastAsia="Times New Roman" w:hAnsi="Tahoma" w:cs="Tahoma"/>
          <w:sz w:val="24"/>
          <w:szCs w:val="24"/>
        </w:rPr>
      </w:pPr>
    </w:p>
    <w:p w14:paraId="4D1E1EE8" w14:textId="77777777" w:rsidR="00835F72" w:rsidRDefault="00835F72" w:rsidP="00E86047">
      <w:pPr>
        <w:spacing w:after="180"/>
        <w:rPr>
          <w:rFonts w:ascii="Tahoma" w:eastAsia="Times New Roman" w:hAnsi="Tahoma" w:cs="Tahoma"/>
          <w:sz w:val="24"/>
          <w:szCs w:val="24"/>
        </w:rPr>
      </w:pPr>
    </w:p>
    <w:p w14:paraId="17948639" w14:textId="77777777" w:rsidR="00835F72" w:rsidRDefault="00835F72" w:rsidP="00E86047">
      <w:pPr>
        <w:spacing w:after="180"/>
        <w:rPr>
          <w:rFonts w:ascii="Tahoma" w:eastAsia="Times New Roman" w:hAnsi="Tahoma" w:cs="Tahoma"/>
          <w:sz w:val="24"/>
          <w:szCs w:val="24"/>
        </w:rPr>
      </w:pPr>
    </w:p>
    <w:p w14:paraId="37EDE750" w14:textId="77777777" w:rsidR="00835F72" w:rsidRDefault="00835F72" w:rsidP="00E86047">
      <w:pPr>
        <w:spacing w:after="180"/>
        <w:rPr>
          <w:rFonts w:ascii="Tahoma" w:eastAsia="Times New Roman" w:hAnsi="Tahoma" w:cs="Tahoma"/>
          <w:sz w:val="24"/>
          <w:szCs w:val="24"/>
        </w:rPr>
      </w:pPr>
    </w:p>
    <w:p w14:paraId="3CCFC127" w14:textId="77777777" w:rsidR="00835F72" w:rsidRDefault="00835F72" w:rsidP="00E86047">
      <w:pPr>
        <w:spacing w:after="180"/>
        <w:rPr>
          <w:rFonts w:ascii="Tahoma" w:eastAsia="Times New Roman" w:hAnsi="Tahoma" w:cs="Tahoma"/>
          <w:sz w:val="24"/>
          <w:szCs w:val="24"/>
        </w:rPr>
      </w:pPr>
    </w:p>
    <w:p w14:paraId="0931CDE3" w14:textId="77777777" w:rsidR="00835F72" w:rsidRDefault="00835F72" w:rsidP="00E86047">
      <w:pPr>
        <w:spacing w:after="180"/>
        <w:rPr>
          <w:rFonts w:ascii="Tahoma" w:eastAsia="Times New Roman" w:hAnsi="Tahoma" w:cs="Tahoma"/>
          <w:sz w:val="24"/>
          <w:szCs w:val="24"/>
        </w:rPr>
      </w:pPr>
    </w:p>
    <w:p w14:paraId="56B43356" w14:textId="77777777" w:rsidR="00835F72" w:rsidRDefault="00835F72" w:rsidP="00E86047">
      <w:pPr>
        <w:spacing w:after="180"/>
        <w:rPr>
          <w:rFonts w:ascii="Tahoma" w:eastAsia="Times New Roman" w:hAnsi="Tahoma" w:cs="Tahoma"/>
          <w:sz w:val="24"/>
          <w:szCs w:val="24"/>
        </w:rPr>
      </w:pPr>
    </w:p>
    <w:p w14:paraId="5A225B15" w14:textId="77777777" w:rsidR="00835F72" w:rsidRDefault="00835F72" w:rsidP="00E86047">
      <w:pPr>
        <w:spacing w:after="180"/>
        <w:rPr>
          <w:rFonts w:ascii="Tahoma" w:eastAsia="Times New Roman" w:hAnsi="Tahoma" w:cs="Tahoma"/>
          <w:sz w:val="24"/>
          <w:szCs w:val="24"/>
        </w:rPr>
      </w:pPr>
    </w:p>
    <w:p w14:paraId="730D2398" w14:textId="77777777" w:rsidR="00835F72" w:rsidRDefault="00835F72" w:rsidP="00E86047">
      <w:pPr>
        <w:spacing w:after="180"/>
        <w:rPr>
          <w:rFonts w:ascii="Tahoma" w:eastAsia="Times New Roman" w:hAnsi="Tahoma" w:cs="Tahoma"/>
          <w:sz w:val="24"/>
          <w:szCs w:val="24"/>
        </w:rPr>
      </w:pPr>
    </w:p>
    <w:p w14:paraId="5A1B7ECB" w14:textId="77777777" w:rsidR="00835F72" w:rsidRDefault="00835F72" w:rsidP="00E86047">
      <w:pPr>
        <w:spacing w:after="180"/>
        <w:rPr>
          <w:rFonts w:ascii="Tahoma" w:eastAsia="Times New Roman" w:hAnsi="Tahoma" w:cs="Tahoma"/>
          <w:sz w:val="24"/>
          <w:szCs w:val="24"/>
        </w:rPr>
      </w:pPr>
    </w:p>
    <w:p w14:paraId="6BDC2642" w14:textId="77777777" w:rsidR="00835F72" w:rsidRDefault="00835F72" w:rsidP="00E86047">
      <w:pPr>
        <w:spacing w:after="180"/>
        <w:rPr>
          <w:rFonts w:ascii="Tahoma" w:eastAsia="Times New Roman" w:hAnsi="Tahoma" w:cs="Tahoma"/>
          <w:sz w:val="24"/>
          <w:szCs w:val="24"/>
        </w:rPr>
      </w:pPr>
    </w:p>
    <w:p w14:paraId="77B49D1F" w14:textId="77777777" w:rsidR="00835F72" w:rsidRDefault="00835F72" w:rsidP="00E86047">
      <w:pPr>
        <w:spacing w:after="180"/>
        <w:rPr>
          <w:rFonts w:ascii="Tahoma" w:eastAsia="Times New Roman" w:hAnsi="Tahoma" w:cs="Tahoma"/>
          <w:sz w:val="24"/>
          <w:szCs w:val="24"/>
        </w:rPr>
      </w:pPr>
    </w:p>
    <w:p w14:paraId="66FCA4DF" w14:textId="77777777" w:rsidR="00835F72" w:rsidRDefault="00835F72" w:rsidP="00E86047">
      <w:pPr>
        <w:spacing w:after="180"/>
        <w:rPr>
          <w:rFonts w:ascii="Tahoma" w:eastAsia="Times New Roman" w:hAnsi="Tahoma" w:cs="Tahoma"/>
          <w:sz w:val="24"/>
          <w:szCs w:val="24"/>
        </w:rPr>
      </w:pPr>
    </w:p>
    <w:p w14:paraId="054DED89" w14:textId="77777777" w:rsidR="00835F72" w:rsidRDefault="00835F72" w:rsidP="00E86047">
      <w:pPr>
        <w:spacing w:after="180"/>
        <w:rPr>
          <w:rFonts w:ascii="Tahoma" w:eastAsia="Times New Roman" w:hAnsi="Tahoma" w:cs="Tahoma"/>
          <w:sz w:val="24"/>
          <w:szCs w:val="24"/>
        </w:rPr>
      </w:pPr>
    </w:p>
    <w:p w14:paraId="199E512D" w14:textId="77777777" w:rsidR="00835F72" w:rsidRDefault="00835F72" w:rsidP="00E86047">
      <w:pPr>
        <w:spacing w:after="180"/>
        <w:rPr>
          <w:rFonts w:ascii="Tahoma" w:eastAsia="Times New Roman" w:hAnsi="Tahoma" w:cs="Tahoma"/>
          <w:sz w:val="24"/>
          <w:szCs w:val="24"/>
        </w:rPr>
      </w:pPr>
    </w:p>
    <w:p w14:paraId="699CEBDC" w14:textId="77777777" w:rsidR="00835F72" w:rsidRDefault="00835F72" w:rsidP="00E86047">
      <w:pPr>
        <w:spacing w:after="180"/>
        <w:rPr>
          <w:rFonts w:ascii="Tahoma" w:eastAsia="Times New Roman" w:hAnsi="Tahoma" w:cs="Tahoma"/>
          <w:sz w:val="24"/>
          <w:szCs w:val="24"/>
        </w:rPr>
      </w:pPr>
    </w:p>
    <w:p w14:paraId="44113FD2" w14:textId="77777777" w:rsidR="00835F72" w:rsidRDefault="00835F72" w:rsidP="00E86047">
      <w:pPr>
        <w:spacing w:after="180"/>
        <w:rPr>
          <w:rFonts w:ascii="Tahoma" w:eastAsia="Times New Roman" w:hAnsi="Tahoma" w:cs="Tahoma"/>
          <w:sz w:val="24"/>
          <w:szCs w:val="24"/>
        </w:rPr>
      </w:pPr>
    </w:p>
    <w:p w14:paraId="64CA4084" w14:textId="77777777" w:rsidR="00835F72" w:rsidRDefault="00835F72" w:rsidP="00E86047">
      <w:pPr>
        <w:spacing w:after="180"/>
        <w:rPr>
          <w:rFonts w:ascii="Tahoma" w:eastAsia="Times New Roman" w:hAnsi="Tahoma" w:cs="Tahoma"/>
          <w:sz w:val="24"/>
          <w:szCs w:val="24"/>
        </w:rPr>
      </w:pPr>
    </w:p>
    <w:p w14:paraId="3E19F101" w14:textId="77777777" w:rsidR="0039418B" w:rsidRDefault="0039418B" w:rsidP="00E86047">
      <w:pPr>
        <w:spacing w:after="180"/>
        <w:rPr>
          <w:rFonts w:ascii="Tahoma" w:eastAsia="Times New Roman" w:hAnsi="Tahoma" w:cs="Tahoma"/>
          <w:sz w:val="24"/>
          <w:szCs w:val="24"/>
        </w:rPr>
      </w:pPr>
    </w:p>
    <w:p w14:paraId="043F802B" w14:textId="77777777" w:rsidR="0039418B" w:rsidRDefault="0039418B" w:rsidP="00E86047">
      <w:pPr>
        <w:spacing w:after="180"/>
        <w:rPr>
          <w:rFonts w:ascii="Tahoma" w:eastAsia="Times New Roman" w:hAnsi="Tahoma" w:cs="Tahoma"/>
          <w:sz w:val="24"/>
          <w:szCs w:val="24"/>
        </w:rPr>
      </w:pPr>
    </w:p>
    <w:p w14:paraId="1324AC11" w14:textId="77777777" w:rsidR="0039418B" w:rsidRDefault="0039418B" w:rsidP="00E86047">
      <w:pPr>
        <w:spacing w:after="180"/>
        <w:rPr>
          <w:rFonts w:ascii="Tahoma" w:eastAsia="Times New Roman" w:hAnsi="Tahoma" w:cs="Tahoma"/>
          <w:sz w:val="24"/>
          <w:szCs w:val="24"/>
        </w:rPr>
      </w:pPr>
    </w:p>
    <w:p w14:paraId="00E9D5BB" w14:textId="77777777" w:rsidR="0039418B" w:rsidRDefault="0039418B" w:rsidP="00E86047">
      <w:pPr>
        <w:spacing w:after="180"/>
        <w:rPr>
          <w:rFonts w:ascii="Tahoma" w:eastAsia="Times New Roman" w:hAnsi="Tahoma" w:cs="Tahoma"/>
          <w:sz w:val="24"/>
          <w:szCs w:val="24"/>
        </w:rPr>
      </w:pPr>
    </w:p>
    <w:p w14:paraId="25B91A56" w14:textId="77777777" w:rsidR="009B4401" w:rsidRDefault="009B4401" w:rsidP="00E86047">
      <w:pPr>
        <w:spacing w:after="180"/>
        <w:rPr>
          <w:rFonts w:ascii="Tahoma" w:eastAsia="Times New Roman" w:hAnsi="Tahoma" w:cs="Tahoma"/>
          <w:sz w:val="24"/>
          <w:szCs w:val="24"/>
        </w:rPr>
      </w:pPr>
    </w:p>
    <w:p w14:paraId="49341FF2" w14:textId="77777777" w:rsidR="009B4401" w:rsidRDefault="009B4401" w:rsidP="00E86047">
      <w:pPr>
        <w:spacing w:after="180"/>
        <w:rPr>
          <w:rFonts w:ascii="Tahoma" w:eastAsia="Times New Roman" w:hAnsi="Tahoma" w:cs="Tahoma"/>
          <w:sz w:val="24"/>
          <w:szCs w:val="24"/>
        </w:rPr>
      </w:pPr>
    </w:p>
    <w:p w14:paraId="6FBA6FEC" w14:textId="77777777" w:rsidR="009B4401" w:rsidRDefault="009B4401" w:rsidP="00E86047">
      <w:pPr>
        <w:spacing w:after="180"/>
        <w:rPr>
          <w:rFonts w:ascii="Tahoma" w:eastAsia="Times New Roman" w:hAnsi="Tahoma" w:cs="Tahoma"/>
          <w:sz w:val="24"/>
          <w:szCs w:val="24"/>
        </w:rPr>
      </w:pPr>
    </w:p>
    <w:p w14:paraId="5E64B38F" w14:textId="77777777" w:rsidR="009B4401" w:rsidRDefault="009B4401" w:rsidP="00E86047">
      <w:pPr>
        <w:spacing w:after="180"/>
        <w:rPr>
          <w:rFonts w:ascii="Tahoma" w:eastAsia="Times New Roman" w:hAnsi="Tahoma" w:cs="Tahoma"/>
          <w:sz w:val="24"/>
          <w:szCs w:val="24"/>
        </w:rPr>
      </w:pPr>
      <w:bookmarkStart w:id="0" w:name="_GoBack"/>
      <w:bookmarkEnd w:id="0"/>
    </w:p>
    <w:p w14:paraId="5849547B" w14:textId="77777777" w:rsidR="00835F72" w:rsidRDefault="00835F72" w:rsidP="00835F72">
      <w:pPr>
        <w:rPr>
          <w:rFonts w:ascii="Tahoma" w:eastAsia="Times New Roman" w:hAnsi="Tahoma" w:cs="Tahoma"/>
          <w:sz w:val="24"/>
          <w:szCs w:val="24"/>
        </w:rPr>
      </w:pPr>
    </w:p>
    <w:p w14:paraId="103AE33B" w14:textId="77777777" w:rsidR="00835F72" w:rsidRPr="00835F72" w:rsidRDefault="00835F72" w:rsidP="00835F72">
      <w:pPr>
        <w:rPr>
          <w:rFonts w:asciiTheme="minorHAnsi" w:hAnsiTheme="minorHAnsi" w:cs="Tahoma"/>
          <w:b/>
          <w:sz w:val="28"/>
          <w:szCs w:val="28"/>
        </w:rPr>
      </w:pPr>
      <w:r w:rsidRPr="00835F72">
        <w:rPr>
          <w:rFonts w:asciiTheme="minorHAnsi" w:hAnsiTheme="minorHAnsi" w:cs="Tahoma"/>
          <w:b/>
          <w:sz w:val="28"/>
          <w:szCs w:val="28"/>
        </w:rPr>
        <w:t xml:space="preserve">APPENDIX 1 </w:t>
      </w:r>
    </w:p>
    <w:p w14:paraId="3E2BFB2B" w14:textId="77777777" w:rsidR="00835F72" w:rsidRDefault="00835F72" w:rsidP="00835F72">
      <w:pPr>
        <w:adjustRightInd w:val="0"/>
        <w:jc w:val="center"/>
        <w:rPr>
          <w:rFonts w:asciiTheme="minorHAnsi" w:hAnsiTheme="minorHAnsi" w:cs="Tahoma"/>
          <w:b/>
          <w:bCs/>
          <w:sz w:val="28"/>
          <w:szCs w:val="28"/>
        </w:rPr>
      </w:pPr>
      <w:r>
        <w:rPr>
          <w:rFonts w:asciiTheme="minorHAnsi" w:hAnsiTheme="minorHAnsi" w:cs="Tahoma"/>
          <w:b/>
          <w:bCs/>
          <w:noProof/>
          <w:sz w:val="28"/>
          <w:szCs w:val="28"/>
          <w:lang w:bidi="ar-SA"/>
        </w:rPr>
        <mc:AlternateContent>
          <mc:Choice Requires="wps">
            <w:drawing>
              <wp:anchor distT="0" distB="0" distL="114300" distR="114300" simplePos="0" relativeHeight="251659264" behindDoc="0" locked="0" layoutInCell="1" allowOverlap="1" wp14:anchorId="5DAB1E5E" wp14:editId="08B8F011">
                <wp:simplePos x="0" y="0"/>
                <wp:positionH relativeFrom="margin">
                  <wp:align>center</wp:align>
                </wp:positionH>
                <wp:positionV relativeFrom="paragraph">
                  <wp:posOffset>297180</wp:posOffset>
                </wp:positionV>
                <wp:extent cx="6381750" cy="3343275"/>
                <wp:effectExtent l="0" t="0" r="1905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343275"/>
                        </a:xfrm>
                        <a:prstGeom prst="roundRect">
                          <a:avLst>
                            <a:gd name="adj" fmla="val 16667"/>
                          </a:avLst>
                        </a:prstGeom>
                        <a:solidFill>
                          <a:srgbClr val="FFFFFF"/>
                        </a:solidFill>
                        <a:ln w="9525">
                          <a:solidFill>
                            <a:srgbClr val="000000"/>
                          </a:solidFill>
                          <a:round/>
                          <a:headEnd/>
                          <a:tailEnd/>
                        </a:ln>
                      </wps:spPr>
                      <wps:txbx>
                        <w:txbxContent>
                          <w:p w14:paraId="2827937F" w14:textId="77777777" w:rsidR="00835F72" w:rsidRPr="00835F72" w:rsidRDefault="00835F72" w:rsidP="00835F72">
                            <w:pPr>
                              <w:adjustRightInd w:val="0"/>
                              <w:rPr>
                                <w:rFonts w:asciiTheme="minorHAnsi" w:hAnsiTheme="minorHAnsi" w:cs="Tahoma"/>
                                <w:b/>
                                <w:sz w:val="28"/>
                                <w:szCs w:val="28"/>
                              </w:rPr>
                            </w:pPr>
                            <w:r w:rsidRPr="00835F72">
                              <w:rPr>
                                <w:rFonts w:asciiTheme="minorHAnsi" w:hAnsiTheme="minorHAnsi" w:cs="Tahoma"/>
                                <w:b/>
                                <w:sz w:val="28"/>
                                <w:szCs w:val="28"/>
                              </w:rPr>
                              <w:t>Policy Statement</w:t>
                            </w:r>
                          </w:p>
                          <w:p w14:paraId="11523952"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We believe that children benefit most from early year’s education and care when parents and settings work together in partnership.</w:t>
                            </w:r>
                          </w:p>
                          <w:p w14:paraId="1A6DAB86" w14:textId="77777777" w:rsidR="00835F72" w:rsidRPr="00835F72" w:rsidRDefault="00835F72" w:rsidP="00835F72">
                            <w:pPr>
                              <w:adjustRightInd w:val="0"/>
                              <w:rPr>
                                <w:rFonts w:asciiTheme="minorHAnsi" w:hAnsiTheme="minorHAnsi" w:cs="Tahoma"/>
                              </w:rPr>
                            </w:pPr>
                          </w:p>
                          <w:p w14:paraId="7C59F803"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228C7E1B" w14:textId="77777777" w:rsidR="00835F72" w:rsidRPr="00835F72" w:rsidRDefault="00835F72" w:rsidP="00835F72">
                            <w:pPr>
                              <w:adjustRightInd w:val="0"/>
                              <w:rPr>
                                <w:rFonts w:asciiTheme="minorHAnsi" w:hAnsiTheme="minorHAnsi" w:cs="Tahoma"/>
                              </w:rPr>
                            </w:pPr>
                          </w:p>
                          <w:p w14:paraId="02CEA4C2"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Some parents are less well represented in early year’s settings; these include fathers, parents who live apart from their children but who still play a part in their lives as well as working parents. In carrying out the following procedures, we will ensure all parents are included.</w:t>
                            </w:r>
                          </w:p>
                          <w:p w14:paraId="4C935CE0" w14:textId="77777777" w:rsidR="00835F72" w:rsidRPr="00835F72" w:rsidRDefault="00835F72" w:rsidP="00835F72">
                            <w:pPr>
                              <w:adjustRightInd w:val="0"/>
                              <w:rPr>
                                <w:rFonts w:asciiTheme="minorHAnsi" w:hAnsiTheme="minorHAnsi" w:cs="Tahoma"/>
                              </w:rPr>
                            </w:pPr>
                          </w:p>
                          <w:p w14:paraId="4C5ED245"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 ‘Parental responsibility’ is </w:t>
                            </w:r>
                            <w:r w:rsidRPr="00835F72">
                              <w:rPr>
                                <w:rFonts w:asciiTheme="minorHAnsi" w:hAnsiTheme="minorHAnsi" w:cs="Tahoma"/>
                                <w:i/>
                                <w:iCs/>
                              </w:rPr>
                              <w:t>all the rights, duties, powers and responsibilities and authority which by law a parent of a child has in relation to the child and his property.</w:t>
                            </w:r>
                          </w:p>
                          <w:p w14:paraId="6CB58A30" w14:textId="77777777" w:rsidR="00835F72" w:rsidRPr="00835F72" w:rsidRDefault="00835F72" w:rsidP="00835F7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B1E5E" id="Rounded Rectangle 2" o:spid="_x0000_s1027" style="position:absolute;left:0;text-align:left;margin-left:0;margin-top:23.4pt;width:502.5pt;height:26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">
                <v:textbox>
                  <w:txbxContent>
                    <w:p w14:paraId="2827937F" w14:textId="77777777" w:rsidR="00835F72" w:rsidRPr="00835F72" w:rsidRDefault="00835F72" w:rsidP="00835F72">
                      <w:pPr>
                        <w:adjustRightInd w:val="0"/>
                        <w:rPr>
                          <w:rFonts w:asciiTheme="minorHAnsi" w:hAnsiTheme="minorHAnsi" w:cs="Tahoma"/>
                          <w:b/>
                          <w:sz w:val="28"/>
                          <w:szCs w:val="28"/>
                        </w:rPr>
                      </w:pPr>
                      <w:r w:rsidRPr="00835F72">
                        <w:rPr>
                          <w:rFonts w:asciiTheme="minorHAnsi" w:hAnsiTheme="minorHAnsi" w:cs="Tahoma"/>
                          <w:b/>
                          <w:sz w:val="28"/>
                          <w:szCs w:val="28"/>
                        </w:rPr>
                        <w:t>Policy Statement</w:t>
                      </w:r>
                    </w:p>
                    <w:p w14:paraId="11523952"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We believe that children benefit most from early year’s education and care when parents and settings work together in partnership.</w:t>
                      </w:r>
                    </w:p>
                    <w:p w14:paraId="1A6DAB86" w14:textId="77777777" w:rsidR="00835F72" w:rsidRPr="00835F72" w:rsidRDefault="00835F72" w:rsidP="00835F72">
                      <w:pPr>
                        <w:adjustRightInd w:val="0"/>
                        <w:rPr>
                          <w:rFonts w:asciiTheme="minorHAnsi" w:hAnsiTheme="minorHAnsi" w:cs="Tahoma"/>
                        </w:rPr>
                      </w:pPr>
                    </w:p>
                    <w:p w14:paraId="7C59F803"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Our aim is to support parents as their children's first and most important educators by involving them in their children's education and in the full life of the setting. We also aim to support parents in their own continuing education and personal development.</w:t>
                      </w:r>
                    </w:p>
                    <w:p w14:paraId="228C7E1B" w14:textId="77777777" w:rsidR="00835F72" w:rsidRPr="00835F72" w:rsidRDefault="00835F72" w:rsidP="00835F72">
                      <w:pPr>
                        <w:adjustRightInd w:val="0"/>
                        <w:rPr>
                          <w:rFonts w:asciiTheme="minorHAnsi" w:hAnsiTheme="minorHAnsi" w:cs="Tahoma"/>
                        </w:rPr>
                      </w:pPr>
                    </w:p>
                    <w:p w14:paraId="02CEA4C2"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Some parents are less well represented in early year’s settings; these include fathers, parents who live apart from their children but who still play a part in their lives as well as working parents. In carrying out the following procedures, we will ensure all parents are included.</w:t>
                      </w:r>
                    </w:p>
                    <w:p w14:paraId="4C935CE0" w14:textId="77777777" w:rsidR="00835F72" w:rsidRPr="00835F72" w:rsidRDefault="00835F72" w:rsidP="00835F72">
                      <w:pPr>
                        <w:adjustRightInd w:val="0"/>
                        <w:rPr>
                          <w:rFonts w:asciiTheme="minorHAnsi" w:hAnsiTheme="minorHAnsi" w:cs="Tahoma"/>
                        </w:rPr>
                      </w:pPr>
                    </w:p>
                    <w:p w14:paraId="4C5ED245" w14:textId="77777777" w:rsidR="00835F72" w:rsidRPr="00835F72" w:rsidRDefault="00835F72" w:rsidP="00835F72">
                      <w:pPr>
                        <w:adjustRightInd w:val="0"/>
                        <w:rPr>
                          <w:rFonts w:asciiTheme="minorHAnsi" w:hAnsiTheme="minorHAnsi" w:cs="Tahoma"/>
                        </w:rPr>
                      </w:pPr>
                      <w:r w:rsidRPr="00835F72">
                        <w:rPr>
                          <w:rFonts w:asciiTheme="minorHAnsi" w:hAnsiTheme="minorHAnsi" w:cs="Tahoma"/>
                        </w:rP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 ‘Parental responsibility’ is </w:t>
                      </w:r>
                      <w:r w:rsidRPr="00835F72">
                        <w:rPr>
                          <w:rFonts w:asciiTheme="minorHAnsi" w:hAnsiTheme="minorHAnsi" w:cs="Tahoma"/>
                          <w:i/>
                          <w:iCs/>
                        </w:rPr>
                        <w:t>all the rights, duties, powers and responsibilities and authority which by law a parent of a child has in relation to the child and his property.</w:t>
                      </w:r>
                    </w:p>
                    <w:p w14:paraId="6CB58A30" w14:textId="77777777" w:rsidR="00835F72" w:rsidRPr="00835F72" w:rsidRDefault="00835F72" w:rsidP="00835F72">
                      <w:pPr>
                        <w:rPr>
                          <w:rFonts w:asciiTheme="minorHAnsi" w:hAnsiTheme="minorHAnsi"/>
                        </w:rPr>
                      </w:pPr>
                    </w:p>
                  </w:txbxContent>
                </v:textbox>
                <w10:wrap anchorx="margin"/>
              </v:roundrect>
            </w:pict>
          </mc:Fallback>
        </mc:AlternateContent>
      </w:r>
      <w:r w:rsidRPr="00835F72">
        <w:rPr>
          <w:rFonts w:asciiTheme="minorHAnsi" w:hAnsiTheme="minorHAnsi" w:cs="Tahoma"/>
          <w:b/>
          <w:bCs/>
          <w:sz w:val="28"/>
          <w:szCs w:val="28"/>
        </w:rPr>
        <w:t>Parent Partnership</w:t>
      </w:r>
    </w:p>
    <w:p w14:paraId="384F64F5" w14:textId="77777777" w:rsidR="00835F72" w:rsidRPr="00835F72" w:rsidRDefault="00835F72" w:rsidP="00835F72">
      <w:pPr>
        <w:adjustRightInd w:val="0"/>
        <w:rPr>
          <w:rFonts w:asciiTheme="minorHAnsi" w:hAnsiTheme="minorHAnsi" w:cs="Tahoma"/>
          <w:b/>
          <w:bCs/>
          <w:sz w:val="28"/>
          <w:szCs w:val="28"/>
        </w:rPr>
      </w:pPr>
    </w:p>
    <w:p w14:paraId="58E0D7A8" w14:textId="77777777" w:rsidR="00835F72" w:rsidRPr="00C55369" w:rsidRDefault="00835F72" w:rsidP="00E86047">
      <w:pPr>
        <w:spacing w:after="180"/>
        <w:rPr>
          <w:rFonts w:ascii="Tahoma" w:eastAsia="Times New Roman" w:hAnsi="Tahoma" w:cs="Tahoma"/>
          <w:sz w:val="24"/>
          <w:szCs w:val="24"/>
        </w:rPr>
      </w:pPr>
    </w:p>
    <w:p w14:paraId="44BE1AE7" w14:textId="77777777" w:rsidR="00E86047" w:rsidRPr="00C21906" w:rsidRDefault="00E86047" w:rsidP="00E86047">
      <w:pPr>
        <w:widowControl/>
        <w:autoSpaceDE/>
        <w:autoSpaceDN/>
        <w:rPr>
          <w:rFonts w:asciiTheme="minorHAnsi" w:hAnsiTheme="minorHAnsi" w:cs="Tahoma"/>
        </w:rPr>
      </w:pPr>
    </w:p>
    <w:p w14:paraId="4C1AE5B6" w14:textId="77777777" w:rsidR="00E86047" w:rsidRPr="00C21906" w:rsidRDefault="00E86047" w:rsidP="00E86047">
      <w:pPr>
        <w:ind w:left="720"/>
        <w:rPr>
          <w:rFonts w:asciiTheme="minorHAnsi" w:hAnsiTheme="minorHAnsi" w:cs="Tahoma"/>
        </w:rPr>
      </w:pPr>
    </w:p>
    <w:p w14:paraId="3EEB5022" w14:textId="77777777" w:rsidR="00E86047" w:rsidRDefault="00E86047" w:rsidP="00E86047"/>
    <w:p w14:paraId="646DFA19" w14:textId="77777777" w:rsidR="00213EAA" w:rsidRDefault="00213EAA" w:rsidP="00213EAA">
      <w:pPr>
        <w:pStyle w:val="NoSpacing"/>
        <w:rPr>
          <w:rFonts w:ascii="Tahoma" w:hAnsi="Tahoma" w:cs="Tahoma"/>
          <w:szCs w:val="24"/>
        </w:rPr>
      </w:pPr>
    </w:p>
    <w:p w14:paraId="6A207170" w14:textId="77777777" w:rsidR="00213EAA" w:rsidRPr="00213EAA" w:rsidRDefault="00213EAA" w:rsidP="00213EAA">
      <w:pPr>
        <w:spacing w:after="180"/>
        <w:rPr>
          <w:rFonts w:asciiTheme="minorHAnsi" w:eastAsia="Times New Roman" w:hAnsiTheme="minorHAnsi" w:cs="Tahoma"/>
        </w:rPr>
      </w:pPr>
    </w:p>
    <w:p w14:paraId="79ACC627" w14:textId="77777777" w:rsidR="00406BBD" w:rsidRPr="00406BBD" w:rsidRDefault="00406BBD" w:rsidP="00406BBD">
      <w:pPr>
        <w:spacing w:after="180"/>
        <w:rPr>
          <w:rFonts w:asciiTheme="minorHAnsi" w:eastAsia="Times New Roman" w:hAnsiTheme="minorHAnsi" w:cs="Tahoma"/>
        </w:rPr>
      </w:pPr>
    </w:p>
    <w:p w14:paraId="743AB8A8" w14:textId="77777777" w:rsidR="00406BBD" w:rsidRPr="00406BBD" w:rsidRDefault="00406BBD" w:rsidP="00406BBD"/>
    <w:p w14:paraId="0BCAF3DB" w14:textId="77777777" w:rsidR="00406BBD" w:rsidRPr="00406BBD" w:rsidRDefault="00406BBD" w:rsidP="00406BBD"/>
    <w:p w14:paraId="03F9BE8D" w14:textId="77777777" w:rsidR="00406BBD" w:rsidRDefault="00406BBD" w:rsidP="00406BBD"/>
    <w:p w14:paraId="1F0FDE39" w14:textId="77777777" w:rsidR="00835F72" w:rsidRDefault="00835F72" w:rsidP="00406BBD">
      <w:pPr>
        <w:ind w:firstLine="720"/>
      </w:pPr>
    </w:p>
    <w:p w14:paraId="3ECCF09F" w14:textId="77777777" w:rsidR="00835F72" w:rsidRPr="00835F72" w:rsidRDefault="00835F72" w:rsidP="00835F72"/>
    <w:p w14:paraId="5737DB47" w14:textId="77777777" w:rsidR="00835F72" w:rsidRPr="00835F72" w:rsidRDefault="00835F72" w:rsidP="00835F72"/>
    <w:p w14:paraId="14E412A1" w14:textId="77777777" w:rsidR="00835F72" w:rsidRPr="00835F72" w:rsidRDefault="00835F72" w:rsidP="00835F72"/>
    <w:p w14:paraId="0CAB6A2E" w14:textId="77777777" w:rsidR="00835F72" w:rsidRPr="00835F72" w:rsidRDefault="00835F72" w:rsidP="00835F72"/>
    <w:p w14:paraId="27152953" w14:textId="77777777" w:rsidR="00835F72" w:rsidRPr="00835F72" w:rsidRDefault="00835F72" w:rsidP="00835F72"/>
    <w:p w14:paraId="71DF1AFC" w14:textId="77777777" w:rsidR="00835F72" w:rsidRPr="00835F72" w:rsidRDefault="00835F72" w:rsidP="00835F72"/>
    <w:p w14:paraId="171B1A7A" w14:textId="77777777" w:rsidR="00835F72" w:rsidRPr="00835F72" w:rsidRDefault="00835F72" w:rsidP="00835F72"/>
    <w:p w14:paraId="05D38793" w14:textId="77777777" w:rsidR="00835F72" w:rsidRPr="00835F72" w:rsidRDefault="00835F72" w:rsidP="00835F72">
      <w:pPr>
        <w:adjustRightInd w:val="0"/>
        <w:rPr>
          <w:rFonts w:asciiTheme="minorHAnsi" w:hAnsiTheme="minorHAnsi" w:cs="Tahoma"/>
          <w:b/>
          <w:bCs/>
          <w:color w:val="000000"/>
          <w:sz w:val="28"/>
          <w:szCs w:val="28"/>
        </w:rPr>
      </w:pPr>
      <w:r w:rsidRPr="00835F72">
        <w:rPr>
          <w:rFonts w:asciiTheme="minorHAnsi" w:hAnsiTheme="minorHAnsi" w:cs="Tahoma"/>
          <w:b/>
          <w:bCs/>
          <w:color w:val="000000"/>
          <w:sz w:val="28"/>
          <w:szCs w:val="28"/>
        </w:rPr>
        <w:t>Procedures:</w:t>
      </w:r>
    </w:p>
    <w:p w14:paraId="1F04D04C" w14:textId="77777777" w:rsidR="00835F72" w:rsidRPr="008926D3" w:rsidRDefault="00835F72" w:rsidP="00835F72">
      <w:pPr>
        <w:pStyle w:val="ListParagraph"/>
        <w:numPr>
          <w:ilvl w:val="0"/>
          <w:numId w:val="6"/>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have a means to ensure all parents are included – that may mean we have different strategies for involving fathers or parents who work or live apart from their children.</w:t>
      </w:r>
    </w:p>
    <w:p w14:paraId="16B7A870" w14:textId="77777777" w:rsidR="00835F72" w:rsidRPr="008926D3" w:rsidRDefault="00835F72" w:rsidP="00835F72">
      <w:pPr>
        <w:pStyle w:val="ListParagraph"/>
        <w:numPr>
          <w:ilvl w:val="0"/>
          <w:numId w:val="6"/>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consult with all parents to find out what works best for them.</w:t>
      </w:r>
    </w:p>
    <w:p w14:paraId="1EC58657" w14:textId="77777777" w:rsidR="00835F72" w:rsidRPr="008926D3" w:rsidRDefault="00835F72" w:rsidP="00835F72">
      <w:pPr>
        <w:pStyle w:val="ListParagraph"/>
        <w:numPr>
          <w:ilvl w:val="0"/>
          <w:numId w:val="6"/>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ensure ongoing dialogue with parents to improve our knowledge of the needs of their children and to support their families this includes children with additional needs and families who may be involved with Safeguarding and Child Protection agencies.</w:t>
      </w:r>
    </w:p>
    <w:p w14:paraId="1ABF6D2F" w14:textId="77777777" w:rsidR="00835F72" w:rsidRPr="008926D3" w:rsidRDefault="00835F72" w:rsidP="00835F72">
      <w:pPr>
        <w:pStyle w:val="ListParagraph"/>
        <w:numPr>
          <w:ilvl w:val="0"/>
          <w:numId w:val="7"/>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 xml:space="preserve">We inform all parents about how the setting is run and its policies through access to written information, </w:t>
      </w:r>
      <w:r w:rsidR="007C120E">
        <w:rPr>
          <w:rFonts w:asciiTheme="minorHAnsi" w:hAnsiTheme="minorHAnsi" w:cs="Tahoma"/>
          <w:color w:val="000000"/>
          <w:sz w:val="22"/>
        </w:rPr>
        <w:t>through the college</w:t>
      </w:r>
      <w:r w:rsidRPr="008926D3">
        <w:rPr>
          <w:rFonts w:asciiTheme="minorHAnsi" w:hAnsiTheme="minorHAnsi" w:cs="Tahoma"/>
          <w:color w:val="000000"/>
          <w:sz w:val="22"/>
        </w:rPr>
        <w:t xml:space="preserve"> website and through regular informal communication. We check to ensure parents understand the information that is given to them.</w:t>
      </w:r>
    </w:p>
    <w:p w14:paraId="3CCC52AE" w14:textId="77777777" w:rsidR="00835F72" w:rsidRPr="008926D3" w:rsidRDefault="00835F72" w:rsidP="00835F72">
      <w:pPr>
        <w:pStyle w:val="ListParagraph"/>
        <w:numPr>
          <w:ilvl w:val="0"/>
          <w:numId w:val="7"/>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inform all parents on a regular basis about their children's progress.</w:t>
      </w:r>
    </w:p>
    <w:p w14:paraId="058CB64E" w14:textId="77777777" w:rsidR="00835F72" w:rsidRPr="008926D3" w:rsidRDefault="00835F72" w:rsidP="00835F72">
      <w:pPr>
        <w:pStyle w:val="ListParagraph"/>
        <w:numPr>
          <w:ilvl w:val="0"/>
          <w:numId w:val="7"/>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involve parents in the shared record keeping about their children - either formally or informally - and ensure parents have access to their children's written/electronic developmental records.</w:t>
      </w:r>
    </w:p>
    <w:p w14:paraId="023A80B1" w14:textId="77777777" w:rsidR="00835F72" w:rsidRPr="008926D3" w:rsidRDefault="00835F72" w:rsidP="00835F72">
      <w:pPr>
        <w:pStyle w:val="ListParagraph"/>
        <w:numPr>
          <w:ilvl w:val="0"/>
          <w:numId w:val="8"/>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provide opportunities for parents to contribute their own skills, knowledge and interests to the activities of the setting.</w:t>
      </w:r>
    </w:p>
    <w:p w14:paraId="1967BC2D" w14:textId="77777777" w:rsidR="00835F72" w:rsidRPr="008926D3" w:rsidRDefault="00835F72" w:rsidP="00835F72">
      <w:pPr>
        <w:pStyle w:val="ListParagraph"/>
        <w:numPr>
          <w:ilvl w:val="0"/>
          <w:numId w:val="8"/>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inform parents about relevant workshops and training.</w:t>
      </w:r>
    </w:p>
    <w:p w14:paraId="3BAAD4D4" w14:textId="77777777" w:rsidR="00835F72" w:rsidRPr="008926D3" w:rsidRDefault="00835F72" w:rsidP="00835F72">
      <w:pPr>
        <w:pStyle w:val="ListParagraph"/>
        <w:numPr>
          <w:ilvl w:val="0"/>
          <w:numId w:val="8"/>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consult with parents about the times of meetings to avoid excluding anyone.</w:t>
      </w:r>
    </w:p>
    <w:p w14:paraId="23B3A8A0" w14:textId="77777777" w:rsidR="00835F72" w:rsidRPr="008926D3"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hold meetings in venues that are accessible and appropriate for all.</w:t>
      </w:r>
    </w:p>
    <w:p w14:paraId="3E58D346" w14:textId="77777777" w:rsidR="00835F72" w:rsidRPr="008926D3"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welcome the contributions of parents, in whatever form these may take.</w:t>
      </w:r>
    </w:p>
    <w:p w14:paraId="70ADF367" w14:textId="77777777" w:rsidR="00835F72" w:rsidRPr="008926D3"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inform all parents of the systems for registering queries, complaints or suggestions.</w:t>
      </w:r>
    </w:p>
    <w:p w14:paraId="5C5FA17D" w14:textId="77777777" w:rsidR="00835F72" w:rsidRDefault="00835F72" w:rsidP="00835F72">
      <w:pPr>
        <w:pStyle w:val="ListParagraph"/>
        <w:numPr>
          <w:ilvl w:val="0"/>
          <w:numId w:val="9"/>
        </w:numPr>
        <w:autoSpaceDE w:val="0"/>
        <w:autoSpaceDN w:val="0"/>
        <w:adjustRightInd w:val="0"/>
        <w:contextualSpacing/>
        <w:rPr>
          <w:rFonts w:asciiTheme="minorHAnsi" w:hAnsiTheme="minorHAnsi" w:cs="Tahoma"/>
          <w:color w:val="000000"/>
          <w:sz w:val="22"/>
        </w:rPr>
      </w:pPr>
      <w:r w:rsidRPr="008926D3">
        <w:rPr>
          <w:rFonts w:asciiTheme="minorHAnsi" w:hAnsiTheme="minorHAnsi" w:cs="Tahoma"/>
          <w:color w:val="000000"/>
          <w:sz w:val="22"/>
        </w:rPr>
        <w:t>We provide opportunities for parents to learn about the curriculum offered in the setting and about young children's learning, in the setting and at home.</w:t>
      </w:r>
    </w:p>
    <w:p w14:paraId="5BC327FA" w14:textId="77777777" w:rsidR="008926D3" w:rsidRDefault="008926D3" w:rsidP="008926D3">
      <w:pPr>
        <w:pStyle w:val="ListParagraph"/>
        <w:autoSpaceDE w:val="0"/>
        <w:autoSpaceDN w:val="0"/>
        <w:adjustRightInd w:val="0"/>
        <w:contextualSpacing/>
        <w:rPr>
          <w:rFonts w:asciiTheme="minorHAnsi" w:hAnsiTheme="minorHAnsi" w:cs="Tahoma"/>
          <w:color w:val="000000"/>
          <w:sz w:val="22"/>
        </w:rPr>
      </w:pPr>
    </w:p>
    <w:p w14:paraId="68E18D6A" w14:textId="77777777" w:rsidR="008926D3" w:rsidRDefault="008926D3" w:rsidP="008926D3">
      <w:pPr>
        <w:pStyle w:val="ListParagraph"/>
        <w:autoSpaceDE w:val="0"/>
        <w:autoSpaceDN w:val="0"/>
        <w:adjustRightInd w:val="0"/>
        <w:contextualSpacing/>
        <w:rPr>
          <w:rFonts w:asciiTheme="minorHAnsi" w:hAnsiTheme="minorHAnsi" w:cs="Tahoma"/>
          <w:color w:val="000000"/>
          <w:sz w:val="22"/>
        </w:rPr>
      </w:pPr>
    </w:p>
    <w:p w14:paraId="2FFB156B" w14:textId="77777777" w:rsidR="008926D3" w:rsidRDefault="008926D3" w:rsidP="008926D3">
      <w:pPr>
        <w:pStyle w:val="ListParagraph"/>
        <w:autoSpaceDE w:val="0"/>
        <w:autoSpaceDN w:val="0"/>
        <w:adjustRightInd w:val="0"/>
        <w:contextualSpacing/>
        <w:rPr>
          <w:rFonts w:asciiTheme="minorHAnsi" w:hAnsiTheme="minorHAnsi" w:cs="Tahoma"/>
          <w:color w:val="000000"/>
          <w:sz w:val="22"/>
        </w:rPr>
      </w:pPr>
    </w:p>
    <w:p w14:paraId="4E7171A7" w14:textId="77777777" w:rsidR="0039418B" w:rsidRPr="008926D3" w:rsidRDefault="0039418B" w:rsidP="008926D3">
      <w:pPr>
        <w:adjustRightInd w:val="0"/>
        <w:contextualSpacing/>
        <w:rPr>
          <w:rFonts w:asciiTheme="minorHAnsi" w:hAnsiTheme="minorHAnsi" w:cs="Tahoma"/>
          <w:color w:val="000000"/>
        </w:rPr>
      </w:pPr>
    </w:p>
    <w:p w14:paraId="7121EDF4" w14:textId="77777777" w:rsidR="008926D3" w:rsidRPr="008926D3" w:rsidRDefault="008926D3" w:rsidP="008926D3">
      <w:pPr>
        <w:adjustRightInd w:val="0"/>
        <w:contextualSpacing/>
        <w:rPr>
          <w:rFonts w:asciiTheme="minorHAnsi" w:hAnsiTheme="minorHAnsi" w:cs="Tahoma"/>
          <w:color w:val="000000"/>
        </w:rPr>
      </w:pPr>
    </w:p>
    <w:p w14:paraId="3DB2A51F" w14:textId="77777777" w:rsidR="00835F72" w:rsidRDefault="00835F72" w:rsidP="00835F72"/>
    <w:p w14:paraId="09757D4B" w14:textId="77777777" w:rsidR="004654DA" w:rsidRPr="00835F72" w:rsidRDefault="004654DA" w:rsidP="00835F72"/>
    <w:sectPr w:rsidR="004654DA" w:rsidRPr="00835F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D8C6C" w14:textId="77777777" w:rsidR="005D3D44" w:rsidRDefault="005D3D44" w:rsidP="00B039D8">
      <w:r>
        <w:separator/>
      </w:r>
    </w:p>
  </w:endnote>
  <w:endnote w:type="continuationSeparator" w:id="0">
    <w:p w14:paraId="53F59201" w14:textId="77777777" w:rsidR="005D3D44" w:rsidRDefault="005D3D44" w:rsidP="00B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D15A" w14:textId="77777777" w:rsidR="00F63285" w:rsidRDefault="00F6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495823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1131FC07" w14:textId="77777777" w:rsidR="00F63285" w:rsidRPr="00F63285" w:rsidRDefault="00F63285">
            <w:pPr>
              <w:pStyle w:val="Footer"/>
              <w:jc w:val="right"/>
              <w:rPr>
                <w:sz w:val="24"/>
                <w:szCs w:val="24"/>
              </w:rPr>
            </w:pPr>
            <w:r w:rsidRPr="00F63285">
              <w:rPr>
                <w:sz w:val="24"/>
                <w:szCs w:val="24"/>
              </w:rPr>
              <w:t xml:space="preserve">Page </w:t>
            </w:r>
            <w:r w:rsidRPr="00F63285">
              <w:rPr>
                <w:b/>
                <w:bCs/>
                <w:sz w:val="24"/>
                <w:szCs w:val="24"/>
              </w:rPr>
              <w:fldChar w:fldCharType="begin"/>
            </w:r>
            <w:r w:rsidRPr="00F63285">
              <w:rPr>
                <w:b/>
                <w:bCs/>
                <w:sz w:val="24"/>
                <w:szCs w:val="24"/>
              </w:rPr>
              <w:instrText xml:space="preserve"> PAGE </w:instrText>
            </w:r>
            <w:r w:rsidRPr="00F63285">
              <w:rPr>
                <w:b/>
                <w:bCs/>
                <w:sz w:val="24"/>
                <w:szCs w:val="24"/>
              </w:rPr>
              <w:fldChar w:fldCharType="separate"/>
            </w:r>
            <w:r w:rsidR="009B4401">
              <w:rPr>
                <w:b/>
                <w:bCs/>
                <w:noProof/>
                <w:sz w:val="24"/>
                <w:szCs w:val="24"/>
              </w:rPr>
              <w:t>1</w:t>
            </w:r>
            <w:r w:rsidRPr="00F63285">
              <w:rPr>
                <w:b/>
                <w:bCs/>
                <w:sz w:val="24"/>
                <w:szCs w:val="24"/>
              </w:rPr>
              <w:fldChar w:fldCharType="end"/>
            </w:r>
            <w:r w:rsidRPr="00F63285">
              <w:rPr>
                <w:sz w:val="24"/>
                <w:szCs w:val="24"/>
              </w:rPr>
              <w:t xml:space="preserve"> of </w:t>
            </w:r>
            <w:r w:rsidRPr="00F63285">
              <w:rPr>
                <w:b/>
                <w:bCs/>
                <w:sz w:val="24"/>
                <w:szCs w:val="24"/>
              </w:rPr>
              <w:fldChar w:fldCharType="begin"/>
            </w:r>
            <w:r w:rsidRPr="00F63285">
              <w:rPr>
                <w:b/>
                <w:bCs/>
                <w:sz w:val="24"/>
                <w:szCs w:val="24"/>
              </w:rPr>
              <w:instrText xml:space="preserve"> NUMPAGES  </w:instrText>
            </w:r>
            <w:r w:rsidRPr="00F63285">
              <w:rPr>
                <w:b/>
                <w:bCs/>
                <w:sz w:val="24"/>
                <w:szCs w:val="24"/>
              </w:rPr>
              <w:fldChar w:fldCharType="separate"/>
            </w:r>
            <w:r w:rsidR="009B4401">
              <w:rPr>
                <w:b/>
                <w:bCs/>
                <w:noProof/>
                <w:sz w:val="24"/>
                <w:szCs w:val="24"/>
              </w:rPr>
              <w:t>10</w:t>
            </w:r>
            <w:r w:rsidRPr="00F63285">
              <w:rPr>
                <w:b/>
                <w:bCs/>
                <w:sz w:val="24"/>
                <w:szCs w:val="24"/>
              </w:rPr>
              <w:fldChar w:fldCharType="end"/>
            </w:r>
          </w:p>
        </w:sdtContent>
      </w:sdt>
    </w:sdtContent>
  </w:sdt>
  <w:p w14:paraId="459E5349" w14:textId="77777777" w:rsidR="00AE6702" w:rsidRPr="00F63285" w:rsidRDefault="009B4401">
    <w:pPr>
      <w:pStyle w:val="BodyText"/>
      <w:spacing w:line="14" w:lineRule="auto"/>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FCA6" w14:textId="77777777" w:rsidR="00F63285" w:rsidRDefault="00F6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F984" w14:textId="77777777" w:rsidR="005D3D44" w:rsidRDefault="005D3D44" w:rsidP="00B039D8">
      <w:r>
        <w:separator/>
      </w:r>
    </w:p>
  </w:footnote>
  <w:footnote w:type="continuationSeparator" w:id="0">
    <w:p w14:paraId="62FB63EF" w14:textId="77777777" w:rsidR="005D3D44" w:rsidRDefault="005D3D44" w:rsidP="00B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BBFB" w14:textId="77777777" w:rsidR="00F63285" w:rsidRDefault="00F6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52AB" w14:textId="77777777" w:rsidR="00F63285" w:rsidRDefault="00F6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0D31" w14:textId="77777777" w:rsidR="00F63285" w:rsidRDefault="00F6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50B"/>
    <w:multiLevelType w:val="hybridMultilevel"/>
    <w:tmpl w:val="912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2BFC"/>
    <w:multiLevelType w:val="multilevel"/>
    <w:tmpl w:val="30848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B3BBD"/>
    <w:multiLevelType w:val="multilevel"/>
    <w:tmpl w:val="F3523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F6971"/>
    <w:multiLevelType w:val="hybridMultilevel"/>
    <w:tmpl w:val="3C64191E"/>
    <w:lvl w:ilvl="0" w:tplc="E36C40D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92D6E"/>
    <w:multiLevelType w:val="hybridMultilevel"/>
    <w:tmpl w:val="3426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7646"/>
    <w:multiLevelType w:val="hybridMultilevel"/>
    <w:tmpl w:val="5584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44024"/>
    <w:multiLevelType w:val="multilevel"/>
    <w:tmpl w:val="B40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3E7216"/>
    <w:multiLevelType w:val="hybridMultilevel"/>
    <w:tmpl w:val="105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80DBE"/>
    <w:multiLevelType w:val="multilevel"/>
    <w:tmpl w:val="AAF88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F2203"/>
    <w:multiLevelType w:val="multilevel"/>
    <w:tmpl w:val="187A6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5E0A9D"/>
    <w:multiLevelType w:val="multilevel"/>
    <w:tmpl w:val="D4DC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C2316"/>
    <w:multiLevelType w:val="hybridMultilevel"/>
    <w:tmpl w:val="16D6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6451A"/>
    <w:multiLevelType w:val="multilevel"/>
    <w:tmpl w:val="7116C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F53AF"/>
    <w:multiLevelType w:val="hybridMultilevel"/>
    <w:tmpl w:val="CBF2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40A50"/>
    <w:multiLevelType w:val="hybridMultilevel"/>
    <w:tmpl w:val="E8385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C01DB"/>
    <w:multiLevelType w:val="hybridMultilevel"/>
    <w:tmpl w:val="B2F6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20D22"/>
    <w:multiLevelType w:val="hybridMultilevel"/>
    <w:tmpl w:val="8B7485FE"/>
    <w:lvl w:ilvl="0" w:tplc="7368F00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2485D"/>
    <w:multiLevelType w:val="hybridMultilevel"/>
    <w:tmpl w:val="A2BE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61A00"/>
    <w:multiLevelType w:val="hybridMultilevel"/>
    <w:tmpl w:val="420A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F5DD4"/>
    <w:multiLevelType w:val="hybridMultilevel"/>
    <w:tmpl w:val="9B54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62F3D"/>
    <w:multiLevelType w:val="multilevel"/>
    <w:tmpl w:val="F29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9521F"/>
    <w:multiLevelType w:val="multilevel"/>
    <w:tmpl w:val="684227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9B501C"/>
    <w:multiLevelType w:val="hybridMultilevel"/>
    <w:tmpl w:val="4DDA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E4A7D"/>
    <w:multiLevelType w:val="hybridMultilevel"/>
    <w:tmpl w:val="B72EFD36"/>
    <w:lvl w:ilvl="0" w:tplc="49687610">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1907D12"/>
    <w:multiLevelType w:val="multilevel"/>
    <w:tmpl w:val="EB88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22833"/>
    <w:multiLevelType w:val="hybridMultilevel"/>
    <w:tmpl w:val="DAF8F2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41C35F7"/>
    <w:multiLevelType w:val="multilevel"/>
    <w:tmpl w:val="E75C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62D64"/>
    <w:multiLevelType w:val="hybridMultilevel"/>
    <w:tmpl w:val="440256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1B6AB6"/>
    <w:multiLevelType w:val="multilevel"/>
    <w:tmpl w:val="4B4887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40434"/>
    <w:multiLevelType w:val="hybridMultilevel"/>
    <w:tmpl w:val="47F290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7"/>
  </w:num>
  <w:num w:numId="3">
    <w:abstractNumId w:val="15"/>
  </w:num>
  <w:num w:numId="4">
    <w:abstractNumId w:val="16"/>
  </w:num>
  <w:num w:numId="5">
    <w:abstractNumId w:val="27"/>
  </w:num>
  <w:num w:numId="6">
    <w:abstractNumId w:val="11"/>
  </w:num>
  <w:num w:numId="7">
    <w:abstractNumId w:val="5"/>
  </w:num>
  <w:num w:numId="8">
    <w:abstractNumId w:val="13"/>
  </w:num>
  <w:num w:numId="9">
    <w:abstractNumId w:val="19"/>
  </w:num>
  <w:num w:numId="10">
    <w:abstractNumId w:val="29"/>
  </w:num>
  <w:num w:numId="11">
    <w:abstractNumId w:val="7"/>
  </w:num>
  <w:num w:numId="12">
    <w:abstractNumId w:val="18"/>
  </w:num>
  <w:num w:numId="13">
    <w:abstractNumId w:val="3"/>
  </w:num>
  <w:num w:numId="14">
    <w:abstractNumId w:val="23"/>
  </w:num>
  <w:num w:numId="15">
    <w:abstractNumId w:val="25"/>
  </w:num>
  <w:num w:numId="16">
    <w:abstractNumId w:val="22"/>
  </w:num>
  <w:num w:numId="17">
    <w:abstractNumId w:val="0"/>
  </w:num>
  <w:num w:numId="18">
    <w:abstractNumId w:val="14"/>
  </w:num>
  <w:num w:numId="19">
    <w:abstractNumId w:val="10"/>
  </w:num>
  <w:num w:numId="20">
    <w:abstractNumId w:val="12"/>
  </w:num>
  <w:num w:numId="21">
    <w:abstractNumId w:val="1"/>
  </w:num>
  <w:num w:numId="22">
    <w:abstractNumId w:val="2"/>
  </w:num>
  <w:num w:numId="23">
    <w:abstractNumId w:val="28"/>
  </w:num>
  <w:num w:numId="24">
    <w:abstractNumId w:val="9"/>
  </w:num>
  <w:num w:numId="25">
    <w:abstractNumId w:val="8"/>
  </w:num>
  <w:num w:numId="26">
    <w:abstractNumId w:val="26"/>
  </w:num>
  <w:num w:numId="27">
    <w:abstractNumId w:val="20"/>
  </w:num>
  <w:num w:numId="28">
    <w:abstractNumId w:val="24"/>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D8"/>
    <w:rsid w:val="001E6D58"/>
    <w:rsid w:val="00213EAA"/>
    <w:rsid w:val="00220FBC"/>
    <w:rsid w:val="00280758"/>
    <w:rsid w:val="002E09CC"/>
    <w:rsid w:val="0039418B"/>
    <w:rsid w:val="0040158B"/>
    <w:rsid w:val="00406BBD"/>
    <w:rsid w:val="004654DA"/>
    <w:rsid w:val="004749F3"/>
    <w:rsid w:val="005D37FB"/>
    <w:rsid w:val="005D3D44"/>
    <w:rsid w:val="006634CC"/>
    <w:rsid w:val="006E795E"/>
    <w:rsid w:val="007B1651"/>
    <w:rsid w:val="007C120E"/>
    <w:rsid w:val="007D7BC5"/>
    <w:rsid w:val="00825710"/>
    <w:rsid w:val="00834A97"/>
    <w:rsid w:val="00835F72"/>
    <w:rsid w:val="008926D3"/>
    <w:rsid w:val="008A4323"/>
    <w:rsid w:val="009277B4"/>
    <w:rsid w:val="00975611"/>
    <w:rsid w:val="009B4401"/>
    <w:rsid w:val="009E7850"/>
    <w:rsid w:val="00A3318D"/>
    <w:rsid w:val="00A37E96"/>
    <w:rsid w:val="00B039D8"/>
    <w:rsid w:val="00C37CC7"/>
    <w:rsid w:val="00C47BCE"/>
    <w:rsid w:val="00D461BE"/>
    <w:rsid w:val="00DA3EE9"/>
    <w:rsid w:val="00DA461D"/>
    <w:rsid w:val="00DC33A1"/>
    <w:rsid w:val="00E40230"/>
    <w:rsid w:val="00E86047"/>
    <w:rsid w:val="00EE1C3D"/>
    <w:rsid w:val="00F6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B2CA3"/>
  <w15:chartTrackingRefBased/>
  <w15:docId w15:val="{03E4960A-6D4F-4BD1-B094-F7FC4B4B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D8"/>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D8"/>
  </w:style>
  <w:style w:type="character" w:customStyle="1" w:styleId="BodyTextChar">
    <w:name w:val="Body Text Char"/>
    <w:basedOn w:val="DefaultParagraphFont"/>
    <w:link w:val="BodyText"/>
    <w:uiPriority w:val="1"/>
    <w:rsid w:val="00B039D8"/>
    <w:rPr>
      <w:rFonts w:ascii="Calibri" w:eastAsia="Calibri" w:hAnsi="Calibri" w:cs="Calibri"/>
      <w:lang w:eastAsia="en-GB" w:bidi="en-GB"/>
    </w:rPr>
  </w:style>
  <w:style w:type="paragraph" w:styleId="Header">
    <w:name w:val="header"/>
    <w:basedOn w:val="Normal"/>
    <w:link w:val="HeaderChar"/>
    <w:uiPriority w:val="99"/>
    <w:unhideWhenUsed/>
    <w:rsid w:val="00B039D8"/>
    <w:pPr>
      <w:tabs>
        <w:tab w:val="center" w:pos="4513"/>
        <w:tab w:val="right" w:pos="9026"/>
      </w:tabs>
    </w:pPr>
  </w:style>
  <w:style w:type="character" w:customStyle="1" w:styleId="HeaderChar">
    <w:name w:val="Header Char"/>
    <w:basedOn w:val="DefaultParagraphFont"/>
    <w:link w:val="Header"/>
    <w:uiPriority w:val="99"/>
    <w:rsid w:val="00B039D8"/>
    <w:rPr>
      <w:rFonts w:ascii="Calibri" w:eastAsia="Calibri" w:hAnsi="Calibri" w:cs="Calibri"/>
      <w:lang w:eastAsia="en-GB" w:bidi="en-GB"/>
    </w:rPr>
  </w:style>
  <w:style w:type="paragraph" w:styleId="Footer">
    <w:name w:val="footer"/>
    <w:basedOn w:val="Normal"/>
    <w:link w:val="FooterChar"/>
    <w:uiPriority w:val="99"/>
    <w:unhideWhenUsed/>
    <w:rsid w:val="00B039D8"/>
    <w:pPr>
      <w:tabs>
        <w:tab w:val="center" w:pos="4513"/>
        <w:tab w:val="right" w:pos="9026"/>
      </w:tabs>
    </w:pPr>
  </w:style>
  <w:style w:type="character" w:customStyle="1" w:styleId="FooterChar">
    <w:name w:val="Footer Char"/>
    <w:basedOn w:val="DefaultParagraphFont"/>
    <w:link w:val="Footer"/>
    <w:uiPriority w:val="99"/>
    <w:rsid w:val="00B039D8"/>
    <w:rPr>
      <w:rFonts w:ascii="Calibri" w:eastAsia="Calibri" w:hAnsi="Calibri" w:cs="Calibri"/>
      <w:lang w:eastAsia="en-GB" w:bidi="en-GB"/>
    </w:rPr>
  </w:style>
  <w:style w:type="paragraph" w:styleId="NoSpacing">
    <w:name w:val="No Spacing"/>
    <w:qFormat/>
    <w:rsid w:val="00406BBD"/>
    <w:pPr>
      <w:spacing w:after="0" w:line="240" w:lineRule="auto"/>
    </w:pPr>
    <w:rPr>
      <w:rFonts w:ascii="Calibri" w:eastAsia="Calibri" w:hAnsi="Calibri" w:cs="Times New Roman"/>
    </w:rPr>
  </w:style>
  <w:style w:type="paragraph" w:styleId="ListParagraph">
    <w:name w:val="List Paragraph"/>
    <w:basedOn w:val="Normal"/>
    <w:uiPriority w:val="34"/>
    <w:qFormat/>
    <w:rsid w:val="00835F72"/>
    <w:pPr>
      <w:widowControl/>
      <w:autoSpaceDE/>
      <w:autoSpaceDN/>
      <w:ind w:left="720"/>
    </w:pPr>
    <w:rPr>
      <w:rFonts w:ascii="Times New Roman" w:eastAsia="Times New Roman" w:hAnsi="Times New Roman" w:cs="Times New Roman"/>
      <w:sz w:val="24"/>
      <w:szCs w:val="24"/>
      <w:lang w:eastAsia="en-US" w:bidi="ar-SA"/>
    </w:rPr>
  </w:style>
  <w:style w:type="paragraph" w:styleId="BodyTextIndent">
    <w:name w:val="Body Text Indent"/>
    <w:basedOn w:val="Normal"/>
    <w:link w:val="BodyTextIndentChar"/>
    <w:uiPriority w:val="99"/>
    <w:semiHidden/>
    <w:unhideWhenUsed/>
    <w:rsid w:val="008926D3"/>
    <w:pPr>
      <w:spacing w:after="120"/>
      <w:ind w:left="283"/>
    </w:pPr>
  </w:style>
  <w:style w:type="character" w:customStyle="1" w:styleId="BodyTextIndentChar">
    <w:name w:val="Body Text Indent Char"/>
    <w:basedOn w:val="DefaultParagraphFont"/>
    <w:link w:val="BodyTextIndent"/>
    <w:uiPriority w:val="99"/>
    <w:semiHidden/>
    <w:rsid w:val="008926D3"/>
    <w:rPr>
      <w:rFonts w:ascii="Calibri" w:eastAsia="Calibri" w:hAnsi="Calibri" w:cs="Calibri"/>
      <w:lang w:eastAsia="en-GB" w:bidi="en-GB"/>
    </w:rPr>
  </w:style>
  <w:style w:type="paragraph" w:customStyle="1" w:styleId="paragraph">
    <w:name w:val="paragraph"/>
    <w:basedOn w:val="Normal"/>
    <w:rsid w:val="007C12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7C120E"/>
  </w:style>
  <w:style w:type="character" w:customStyle="1" w:styleId="normaltextrun">
    <w:name w:val="normaltextrun"/>
    <w:basedOn w:val="DefaultParagraphFont"/>
    <w:rsid w:val="007C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9341">
      <w:bodyDiv w:val="1"/>
      <w:marLeft w:val="0"/>
      <w:marRight w:val="0"/>
      <w:marTop w:val="0"/>
      <w:marBottom w:val="0"/>
      <w:divBdr>
        <w:top w:val="none" w:sz="0" w:space="0" w:color="auto"/>
        <w:left w:val="none" w:sz="0" w:space="0" w:color="auto"/>
        <w:bottom w:val="none" w:sz="0" w:space="0" w:color="auto"/>
        <w:right w:val="none" w:sz="0" w:space="0" w:color="auto"/>
      </w:divBdr>
    </w:div>
    <w:div w:id="1925607932">
      <w:bodyDiv w:val="1"/>
      <w:marLeft w:val="0"/>
      <w:marRight w:val="0"/>
      <w:marTop w:val="0"/>
      <w:marBottom w:val="0"/>
      <w:divBdr>
        <w:top w:val="none" w:sz="0" w:space="0" w:color="auto"/>
        <w:left w:val="none" w:sz="0" w:space="0" w:color="auto"/>
        <w:bottom w:val="none" w:sz="0" w:space="0" w:color="auto"/>
        <w:right w:val="none" w:sz="0" w:space="0" w:color="auto"/>
      </w:divBdr>
      <w:divsChild>
        <w:div w:id="1461337684">
          <w:marLeft w:val="0"/>
          <w:marRight w:val="0"/>
          <w:marTop w:val="0"/>
          <w:marBottom w:val="0"/>
          <w:divBdr>
            <w:top w:val="none" w:sz="0" w:space="0" w:color="auto"/>
            <w:left w:val="none" w:sz="0" w:space="0" w:color="auto"/>
            <w:bottom w:val="none" w:sz="0" w:space="0" w:color="auto"/>
            <w:right w:val="none" w:sz="0" w:space="0" w:color="auto"/>
          </w:divBdr>
        </w:div>
        <w:div w:id="476192022">
          <w:marLeft w:val="0"/>
          <w:marRight w:val="0"/>
          <w:marTop w:val="0"/>
          <w:marBottom w:val="0"/>
          <w:divBdr>
            <w:top w:val="none" w:sz="0" w:space="0" w:color="auto"/>
            <w:left w:val="none" w:sz="0" w:space="0" w:color="auto"/>
            <w:bottom w:val="none" w:sz="0" w:space="0" w:color="auto"/>
            <w:right w:val="none" w:sz="0" w:space="0" w:color="auto"/>
          </w:divBdr>
        </w:div>
        <w:div w:id="1833138599">
          <w:marLeft w:val="0"/>
          <w:marRight w:val="0"/>
          <w:marTop w:val="0"/>
          <w:marBottom w:val="0"/>
          <w:divBdr>
            <w:top w:val="none" w:sz="0" w:space="0" w:color="auto"/>
            <w:left w:val="none" w:sz="0" w:space="0" w:color="auto"/>
            <w:bottom w:val="none" w:sz="0" w:space="0" w:color="auto"/>
            <w:right w:val="none" w:sz="0" w:space="0" w:color="auto"/>
          </w:divBdr>
        </w:div>
        <w:div w:id="659385692">
          <w:marLeft w:val="0"/>
          <w:marRight w:val="0"/>
          <w:marTop w:val="0"/>
          <w:marBottom w:val="0"/>
          <w:divBdr>
            <w:top w:val="none" w:sz="0" w:space="0" w:color="auto"/>
            <w:left w:val="none" w:sz="0" w:space="0" w:color="auto"/>
            <w:bottom w:val="none" w:sz="0" w:space="0" w:color="auto"/>
            <w:right w:val="none" w:sz="0" w:space="0" w:color="auto"/>
          </w:divBdr>
        </w:div>
        <w:div w:id="61951919">
          <w:marLeft w:val="0"/>
          <w:marRight w:val="0"/>
          <w:marTop w:val="0"/>
          <w:marBottom w:val="0"/>
          <w:divBdr>
            <w:top w:val="none" w:sz="0" w:space="0" w:color="auto"/>
            <w:left w:val="none" w:sz="0" w:space="0" w:color="auto"/>
            <w:bottom w:val="none" w:sz="0" w:space="0" w:color="auto"/>
            <w:right w:val="none" w:sz="0" w:space="0" w:color="auto"/>
          </w:divBdr>
        </w:div>
        <w:div w:id="1166941400">
          <w:marLeft w:val="0"/>
          <w:marRight w:val="0"/>
          <w:marTop w:val="0"/>
          <w:marBottom w:val="0"/>
          <w:divBdr>
            <w:top w:val="none" w:sz="0" w:space="0" w:color="auto"/>
            <w:left w:val="none" w:sz="0" w:space="0" w:color="auto"/>
            <w:bottom w:val="none" w:sz="0" w:space="0" w:color="auto"/>
            <w:right w:val="none" w:sz="0" w:space="0" w:color="auto"/>
          </w:divBdr>
        </w:div>
        <w:div w:id="526139156">
          <w:marLeft w:val="0"/>
          <w:marRight w:val="0"/>
          <w:marTop w:val="0"/>
          <w:marBottom w:val="0"/>
          <w:divBdr>
            <w:top w:val="none" w:sz="0" w:space="0" w:color="auto"/>
            <w:left w:val="none" w:sz="0" w:space="0" w:color="auto"/>
            <w:bottom w:val="none" w:sz="0" w:space="0" w:color="auto"/>
            <w:right w:val="none" w:sz="0" w:space="0" w:color="auto"/>
          </w:divBdr>
        </w:div>
        <w:div w:id="277834729">
          <w:marLeft w:val="0"/>
          <w:marRight w:val="0"/>
          <w:marTop w:val="0"/>
          <w:marBottom w:val="0"/>
          <w:divBdr>
            <w:top w:val="none" w:sz="0" w:space="0" w:color="auto"/>
            <w:left w:val="none" w:sz="0" w:space="0" w:color="auto"/>
            <w:bottom w:val="none" w:sz="0" w:space="0" w:color="auto"/>
            <w:right w:val="none" w:sz="0" w:space="0" w:color="auto"/>
          </w:divBdr>
        </w:div>
        <w:div w:id="1605571672">
          <w:marLeft w:val="0"/>
          <w:marRight w:val="0"/>
          <w:marTop w:val="0"/>
          <w:marBottom w:val="0"/>
          <w:divBdr>
            <w:top w:val="none" w:sz="0" w:space="0" w:color="auto"/>
            <w:left w:val="none" w:sz="0" w:space="0" w:color="auto"/>
            <w:bottom w:val="none" w:sz="0" w:space="0" w:color="auto"/>
            <w:right w:val="none" w:sz="0" w:space="0" w:color="auto"/>
          </w:divBdr>
        </w:div>
        <w:div w:id="1103109647">
          <w:marLeft w:val="0"/>
          <w:marRight w:val="0"/>
          <w:marTop w:val="0"/>
          <w:marBottom w:val="0"/>
          <w:divBdr>
            <w:top w:val="none" w:sz="0" w:space="0" w:color="auto"/>
            <w:left w:val="none" w:sz="0" w:space="0" w:color="auto"/>
            <w:bottom w:val="none" w:sz="0" w:space="0" w:color="auto"/>
            <w:right w:val="none" w:sz="0" w:space="0" w:color="auto"/>
          </w:divBdr>
        </w:div>
        <w:div w:id="1102801562">
          <w:marLeft w:val="0"/>
          <w:marRight w:val="0"/>
          <w:marTop w:val="0"/>
          <w:marBottom w:val="0"/>
          <w:divBdr>
            <w:top w:val="none" w:sz="0" w:space="0" w:color="auto"/>
            <w:left w:val="none" w:sz="0" w:space="0" w:color="auto"/>
            <w:bottom w:val="none" w:sz="0" w:space="0" w:color="auto"/>
            <w:right w:val="none" w:sz="0" w:space="0" w:color="auto"/>
          </w:divBdr>
        </w:div>
        <w:div w:id="1632782767">
          <w:marLeft w:val="0"/>
          <w:marRight w:val="0"/>
          <w:marTop w:val="0"/>
          <w:marBottom w:val="0"/>
          <w:divBdr>
            <w:top w:val="none" w:sz="0" w:space="0" w:color="auto"/>
            <w:left w:val="none" w:sz="0" w:space="0" w:color="auto"/>
            <w:bottom w:val="none" w:sz="0" w:space="0" w:color="auto"/>
            <w:right w:val="none" w:sz="0" w:space="0" w:color="auto"/>
          </w:divBdr>
        </w:div>
        <w:div w:id="1297176983">
          <w:marLeft w:val="0"/>
          <w:marRight w:val="0"/>
          <w:marTop w:val="0"/>
          <w:marBottom w:val="0"/>
          <w:divBdr>
            <w:top w:val="none" w:sz="0" w:space="0" w:color="auto"/>
            <w:left w:val="none" w:sz="0" w:space="0" w:color="auto"/>
            <w:bottom w:val="none" w:sz="0" w:space="0" w:color="auto"/>
            <w:right w:val="none" w:sz="0" w:space="0" w:color="auto"/>
          </w:divBdr>
        </w:div>
        <w:div w:id="557785717">
          <w:marLeft w:val="0"/>
          <w:marRight w:val="0"/>
          <w:marTop w:val="0"/>
          <w:marBottom w:val="0"/>
          <w:divBdr>
            <w:top w:val="none" w:sz="0" w:space="0" w:color="auto"/>
            <w:left w:val="none" w:sz="0" w:space="0" w:color="auto"/>
            <w:bottom w:val="none" w:sz="0" w:space="0" w:color="auto"/>
            <w:right w:val="none" w:sz="0" w:space="0" w:color="auto"/>
          </w:divBdr>
        </w:div>
        <w:div w:id="67770622">
          <w:marLeft w:val="0"/>
          <w:marRight w:val="0"/>
          <w:marTop w:val="0"/>
          <w:marBottom w:val="0"/>
          <w:divBdr>
            <w:top w:val="none" w:sz="0" w:space="0" w:color="auto"/>
            <w:left w:val="none" w:sz="0" w:space="0" w:color="auto"/>
            <w:bottom w:val="none" w:sz="0" w:space="0" w:color="auto"/>
            <w:right w:val="none" w:sz="0" w:space="0" w:color="auto"/>
          </w:divBdr>
        </w:div>
        <w:div w:id="1664313868">
          <w:marLeft w:val="0"/>
          <w:marRight w:val="0"/>
          <w:marTop w:val="0"/>
          <w:marBottom w:val="0"/>
          <w:divBdr>
            <w:top w:val="none" w:sz="0" w:space="0" w:color="auto"/>
            <w:left w:val="none" w:sz="0" w:space="0" w:color="auto"/>
            <w:bottom w:val="none" w:sz="0" w:space="0" w:color="auto"/>
            <w:right w:val="none" w:sz="0" w:space="0" w:color="auto"/>
          </w:divBdr>
        </w:div>
        <w:div w:id="1911425367">
          <w:marLeft w:val="0"/>
          <w:marRight w:val="0"/>
          <w:marTop w:val="0"/>
          <w:marBottom w:val="0"/>
          <w:divBdr>
            <w:top w:val="none" w:sz="0" w:space="0" w:color="auto"/>
            <w:left w:val="none" w:sz="0" w:space="0" w:color="auto"/>
            <w:bottom w:val="none" w:sz="0" w:space="0" w:color="auto"/>
            <w:right w:val="none" w:sz="0" w:space="0" w:color="auto"/>
          </w:divBdr>
        </w:div>
        <w:div w:id="645743924">
          <w:marLeft w:val="0"/>
          <w:marRight w:val="0"/>
          <w:marTop w:val="0"/>
          <w:marBottom w:val="0"/>
          <w:divBdr>
            <w:top w:val="none" w:sz="0" w:space="0" w:color="auto"/>
            <w:left w:val="none" w:sz="0" w:space="0" w:color="auto"/>
            <w:bottom w:val="none" w:sz="0" w:space="0" w:color="auto"/>
            <w:right w:val="none" w:sz="0" w:space="0" w:color="auto"/>
          </w:divBdr>
        </w:div>
        <w:div w:id="160699885">
          <w:marLeft w:val="0"/>
          <w:marRight w:val="0"/>
          <w:marTop w:val="0"/>
          <w:marBottom w:val="0"/>
          <w:divBdr>
            <w:top w:val="none" w:sz="0" w:space="0" w:color="auto"/>
            <w:left w:val="none" w:sz="0" w:space="0" w:color="auto"/>
            <w:bottom w:val="none" w:sz="0" w:space="0" w:color="auto"/>
            <w:right w:val="none" w:sz="0" w:space="0" w:color="auto"/>
          </w:divBdr>
        </w:div>
        <w:div w:id="560529711">
          <w:marLeft w:val="0"/>
          <w:marRight w:val="0"/>
          <w:marTop w:val="0"/>
          <w:marBottom w:val="0"/>
          <w:divBdr>
            <w:top w:val="none" w:sz="0" w:space="0" w:color="auto"/>
            <w:left w:val="none" w:sz="0" w:space="0" w:color="auto"/>
            <w:bottom w:val="none" w:sz="0" w:space="0" w:color="auto"/>
            <w:right w:val="none" w:sz="0" w:space="0" w:color="auto"/>
          </w:divBdr>
        </w:div>
        <w:div w:id="92348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6F953A04B014C997DE04CEC8786D6" ma:contentTypeVersion="12" ma:contentTypeDescription="Create a new document." ma:contentTypeScope="" ma:versionID="abcb3a20001b0c1445fa6e37f764f470">
  <xsd:schema xmlns:xsd="http://www.w3.org/2001/XMLSchema" xmlns:xs="http://www.w3.org/2001/XMLSchema" xmlns:p="http://schemas.microsoft.com/office/2006/metadata/properties" xmlns:ns3="dc6e4984-c2b9-4d83-9b33-b154bf9bd2d1" xmlns:ns4="2220085a-8e3f-4b8d-a796-92091b97741d" targetNamespace="http://schemas.microsoft.com/office/2006/metadata/properties" ma:root="true" ma:fieldsID="0e92421195ed4698f303029cf35ace2f" ns3:_="" ns4:_="">
    <xsd:import namespace="dc6e4984-c2b9-4d83-9b33-b154bf9bd2d1"/>
    <xsd:import namespace="2220085a-8e3f-4b8d-a796-92091b977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e4984-c2b9-4d83-9b33-b154bf9b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0085a-8e3f-4b8d-a796-92091b9774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112FE-6D31-4D8A-B082-E85B824B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e4984-c2b9-4d83-9b33-b154bf9bd2d1"/>
    <ds:schemaRef ds:uri="2220085a-8e3f-4b8d-a796-92091b97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2A75E-AB52-4FEF-93D1-7D760714476B}">
  <ds:schemaRefs>
    <ds:schemaRef ds:uri="http://schemas.microsoft.com/sharepoint/v3/contenttype/forms"/>
  </ds:schemaRefs>
</ds:datastoreItem>
</file>

<file path=customXml/itemProps3.xml><?xml version="1.0" encoding="utf-8"?>
<ds:datastoreItem xmlns:ds="http://schemas.openxmlformats.org/officeDocument/2006/customXml" ds:itemID="{33ECF4F0-1581-4434-80ED-8F0E5C6BE31D}">
  <ds:schemaRefs>
    <ds:schemaRef ds:uri="http://schemas.microsoft.com/office/2006/metadata/properties"/>
    <ds:schemaRef ds:uri="http://www.w3.org/XML/1998/namespace"/>
    <ds:schemaRef ds:uri="2220085a-8e3f-4b8d-a796-92091b97741d"/>
    <ds:schemaRef ds:uri="http://schemas.microsoft.com/office/2006/documentManagement/types"/>
    <ds:schemaRef ds:uri="http://purl.org/dc/elements/1.1/"/>
    <ds:schemaRef ds:uri="http://purl.org/dc/terms/"/>
    <ds:schemaRef ds:uri="dc6e4984-c2b9-4d83-9b33-b154bf9bd2d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Eve Bradley</cp:lastModifiedBy>
  <cp:revision>2</cp:revision>
  <dcterms:created xsi:type="dcterms:W3CDTF">2021-05-02T19:43:00Z</dcterms:created>
  <dcterms:modified xsi:type="dcterms:W3CDTF">2021-05-02T19:43:00Z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0x0101006B56F953A04B014C997DE04CEC8786D6</vt:lpwstr>
  </property>
</Properties>
</file>